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503286" w14:textId="77777777">
        <w:trPr>
          <w:trHeight w:val="1132"/>
        </w:trPr>
        <w:tc>
          <w:tcPr>
            <w:tcW w:w="10434" w:type="dxa"/>
            <w:shd w:val="clear" w:color="auto" w:fill="auto"/>
          </w:tcPr>
          <w:p w14:paraId="0A37501D" w14:textId="77777777" w:rsidR="00541CA3" w:rsidRDefault="000D058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A018FAF" wp14:editId="48DD02FD">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DAB6C7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CCDE8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B337F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EB378F"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90CDFF" w14:textId="77777777" w:rsidTr="1637C22A">
        <w:tc>
          <w:tcPr>
            <w:tcW w:w="9002" w:type="dxa"/>
            <w:shd w:val="clear" w:color="auto" w:fill="66CCFF"/>
          </w:tcPr>
          <w:p w14:paraId="55ACEC7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C79C51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C30C211" w14:textId="77777777" w:rsidR="009B1CD0" w:rsidRDefault="00E47798" w:rsidP="1637C22A">
            <w:pPr>
              <w:pStyle w:val="Titre8"/>
              <w:numPr>
                <w:ilvl w:val="0"/>
                <w:numId w:val="0"/>
              </w:numPr>
              <w:tabs>
                <w:tab w:val="left" w:pos="851"/>
                <w:tab w:val="right" w:pos="9639"/>
              </w:tabs>
              <w:spacing w:before="120" w:after="120"/>
            </w:pPr>
            <w:r w:rsidRPr="1637C22A">
              <w:rPr>
                <w:caps/>
                <w:sz w:val="28"/>
                <w:szCs w:val="28"/>
              </w:rPr>
              <w:t>ATTRI1</w:t>
            </w:r>
          </w:p>
        </w:tc>
      </w:tr>
    </w:tbl>
    <w:p w14:paraId="6A05A809" w14:textId="77777777" w:rsidR="009B1CD0" w:rsidRDefault="009B1CD0" w:rsidP="006C4338">
      <w:pPr>
        <w:tabs>
          <w:tab w:val="left" w:pos="851"/>
        </w:tabs>
      </w:pPr>
    </w:p>
    <w:p w14:paraId="0CD024CD"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A39BBE3" w14:textId="77777777" w:rsidR="00FE48C9" w:rsidRDefault="00FE48C9" w:rsidP="006C4338">
      <w:pPr>
        <w:pStyle w:val="Corpsdetexte31"/>
        <w:tabs>
          <w:tab w:val="left" w:pos="851"/>
        </w:tabs>
        <w:jc w:val="both"/>
        <w:rPr>
          <w:sz w:val="18"/>
          <w:szCs w:val="18"/>
        </w:rPr>
      </w:pPr>
    </w:p>
    <w:p w14:paraId="1A2C5C8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1C8F396" w14:textId="77777777" w:rsidR="00FE48C9" w:rsidRDefault="00FE48C9" w:rsidP="006C4338">
      <w:pPr>
        <w:pStyle w:val="Corpsdetexte31"/>
        <w:tabs>
          <w:tab w:val="left" w:pos="851"/>
        </w:tabs>
        <w:jc w:val="both"/>
        <w:rPr>
          <w:sz w:val="18"/>
          <w:szCs w:val="18"/>
        </w:rPr>
      </w:pPr>
    </w:p>
    <w:p w14:paraId="1F406795"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2A3D3EC" w14:textId="77777777" w:rsidR="00FE48C9" w:rsidRDefault="00FE48C9" w:rsidP="006C4338">
      <w:pPr>
        <w:pStyle w:val="Corpsdetexte31"/>
        <w:tabs>
          <w:tab w:val="left" w:pos="851"/>
        </w:tabs>
        <w:jc w:val="both"/>
        <w:rPr>
          <w:sz w:val="18"/>
          <w:szCs w:val="18"/>
        </w:rPr>
      </w:pPr>
    </w:p>
    <w:p w14:paraId="64BD632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0B940D" w14:textId="77777777" w:rsidR="00FE48C9" w:rsidRDefault="00FE48C9" w:rsidP="006F3DF9">
      <w:pPr>
        <w:pStyle w:val="Corpsdetexte31"/>
        <w:tabs>
          <w:tab w:val="left" w:pos="851"/>
        </w:tabs>
        <w:jc w:val="both"/>
        <w:rPr>
          <w:sz w:val="18"/>
          <w:szCs w:val="18"/>
        </w:rPr>
      </w:pPr>
    </w:p>
    <w:p w14:paraId="6A018551"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E27B00A" w14:textId="77777777" w:rsidR="00FE48C9" w:rsidRDefault="00FE48C9" w:rsidP="005846FB">
      <w:pPr>
        <w:pStyle w:val="Corpsdetexte31"/>
        <w:tabs>
          <w:tab w:val="left" w:pos="851"/>
        </w:tabs>
        <w:jc w:val="both"/>
        <w:rPr>
          <w:sz w:val="18"/>
          <w:szCs w:val="18"/>
        </w:rPr>
      </w:pPr>
    </w:p>
    <w:p w14:paraId="2C971EC4"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0061E4C" w14:textId="77777777" w:rsidR="004C5755" w:rsidRPr="001C7D87" w:rsidRDefault="004C5755" w:rsidP="004C5755">
      <w:pPr>
        <w:jc w:val="both"/>
        <w:rPr>
          <w:rFonts w:ascii="Arial" w:hAnsi="Arial" w:cs="Arial"/>
          <w:i/>
          <w:sz w:val="18"/>
          <w:szCs w:val="18"/>
        </w:rPr>
      </w:pPr>
    </w:p>
    <w:p w14:paraId="44EAFD9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C6F8D8" w14:textId="77777777">
        <w:tc>
          <w:tcPr>
            <w:tcW w:w="10277" w:type="dxa"/>
            <w:shd w:val="clear" w:color="auto" w:fill="66CCFF"/>
          </w:tcPr>
          <w:p w14:paraId="077C5F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B94D5A5" w14:textId="77777777" w:rsidR="009B1CD0" w:rsidRDefault="009B1CD0" w:rsidP="006C4338">
      <w:pPr>
        <w:tabs>
          <w:tab w:val="left" w:pos="426"/>
          <w:tab w:val="left" w:pos="851"/>
        </w:tabs>
        <w:jc w:val="both"/>
      </w:pPr>
    </w:p>
    <w:p w14:paraId="28B55742"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6894426" w14:textId="77777777" w:rsidR="009B1CD0" w:rsidRDefault="00E437C7"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E</w:t>
      </w:r>
      <w:r w:rsidR="00876A73" w:rsidRPr="00876A73">
        <w:rPr>
          <w:rFonts w:ascii="Arial" w:hAnsi="Arial" w:cs="Arial"/>
          <w:bCs/>
          <w:i/>
          <w:iCs/>
          <w:sz w:val="18"/>
          <w:szCs w:val="18"/>
        </w:rPr>
        <w:t xml:space="preserv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p>
    <w:p w14:paraId="3DEEC669" w14:textId="77777777" w:rsidR="00E437C7" w:rsidRDefault="00E437C7" w:rsidP="005846FB">
      <w:pPr>
        <w:tabs>
          <w:tab w:val="left" w:pos="426"/>
          <w:tab w:val="left" w:pos="851"/>
        </w:tabs>
        <w:jc w:val="both"/>
        <w:rPr>
          <w:rFonts w:ascii="Arial" w:hAnsi="Arial" w:cs="Arial"/>
          <w:b/>
          <w:bCs/>
          <w:color w:val="0070C0"/>
        </w:rPr>
      </w:pPr>
    </w:p>
    <w:p w14:paraId="710F3D06" w14:textId="77777777" w:rsidR="00E437C7" w:rsidRPr="00A31339" w:rsidRDefault="00E437C7" w:rsidP="005846FB">
      <w:pPr>
        <w:tabs>
          <w:tab w:val="left" w:pos="426"/>
          <w:tab w:val="left" w:pos="851"/>
        </w:tabs>
        <w:jc w:val="both"/>
        <w:rPr>
          <w:rFonts w:ascii="Arial" w:hAnsi="Arial" w:cs="Arial"/>
          <w:b/>
          <w:bCs/>
          <w:color w:val="0070C0"/>
        </w:rPr>
      </w:pPr>
      <w:r w:rsidRPr="00E437C7">
        <w:rPr>
          <w:rFonts w:ascii="Arial" w:hAnsi="Arial" w:cs="Arial"/>
          <w:b/>
          <w:bCs/>
          <w:color w:val="0070C0"/>
        </w:rPr>
        <w:t xml:space="preserve">Accord-cadre </w:t>
      </w:r>
      <w:r w:rsidR="00A31339">
        <w:rPr>
          <w:rFonts w:ascii="Arial" w:hAnsi="Arial" w:cs="Arial"/>
          <w:b/>
          <w:bCs/>
          <w:color w:val="0070C0"/>
        </w:rPr>
        <w:t xml:space="preserve">relatif </w:t>
      </w:r>
      <w:r w:rsidR="001628F4">
        <w:rPr>
          <w:rFonts w:ascii="Arial" w:hAnsi="Arial" w:cs="Arial"/>
          <w:b/>
          <w:bCs/>
          <w:color w:val="0070C0"/>
        </w:rPr>
        <w:t xml:space="preserve">aux prestations de traiteur </w:t>
      </w:r>
    </w:p>
    <w:p w14:paraId="1DCBD520" w14:textId="77777777" w:rsidR="00E437C7" w:rsidRPr="00A31339" w:rsidRDefault="00A31339" w:rsidP="005846FB">
      <w:pPr>
        <w:tabs>
          <w:tab w:val="left" w:pos="426"/>
          <w:tab w:val="left" w:pos="851"/>
        </w:tabs>
        <w:jc w:val="both"/>
        <w:rPr>
          <w:rFonts w:ascii="Arial" w:hAnsi="Arial" w:cs="Arial"/>
          <w:b/>
          <w:bCs/>
          <w:color w:val="0070C0"/>
        </w:rPr>
      </w:pPr>
      <w:r>
        <w:rPr>
          <w:rFonts w:ascii="Arial" w:hAnsi="Arial" w:cs="Arial"/>
          <w:b/>
          <w:bCs/>
          <w:color w:val="0070C0"/>
        </w:rPr>
        <w:t>(</w:t>
      </w:r>
      <w:r w:rsidR="00E437C7" w:rsidRPr="00A31339">
        <w:rPr>
          <w:rFonts w:ascii="Arial" w:hAnsi="Arial" w:cs="Arial"/>
          <w:b/>
          <w:bCs/>
          <w:color w:val="0070C0"/>
        </w:rPr>
        <w:t xml:space="preserve">Référence 2025- </w:t>
      </w:r>
      <w:r w:rsidRPr="00A31339">
        <w:rPr>
          <w:rFonts w:ascii="Arial" w:hAnsi="Arial" w:cs="Arial"/>
          <w:b/>
          <w:bCs/>
          <w:color w:val="0070C0"/>
        </w:rPr>
        <w:t>0</w:t>
      </w:r>
      <w:r w:rsidR="001628F4">
        <w:rPr>
          <w:rFonts w:ascii="Arial" w:hAnsi="Arial" w:cs="Arial"/>
          <w:b/>
          <w:bCs/>
          <w:color w:val="0070C0"/>
        </w:rPr>
        <w:t>4</w:t>
      </w:r>
      <w:r>
        <w:rPr>
          <w:rFonts w:ascii="Arial" w:hAnsi="Arial" w:cs="Arial"/>
          <w:b/>
          <w:bCs/>
          <w:color w:val="0070C0"/>
        </w:rPr>
        <w:t>)</w:t>
      </w:r>
    </w:p>
    <w:p w14:paraId="3656B9AB" w14:textId="77777777" w:rsidR="00E437C7" w:rsidRDefault="00E437C7" w:rsidP="005846FB">
      <w:pPr>
        <w:tabs>
          <w:tab w:val="left" w:pos="426"/>
          <w:tab w:val="left" w:pos="851"/>
        </w:tabs>
        <w:jc w:val="both"/>
        <w:rPr>
          <w:rFonts w:ascii="Arial" w:hAnsi="Arial" w:cs="Arial"/>
        </w:rPr>
      </w:pPr>
    </w:p>
    <w:p w14:paraId="1A48A63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570C468"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5FB0818" w14:textId="77777777" w:rsidR="00E437C7" w:rsidRDefault="00E437C7" w:rsidP="00E437C7">
      <w:pPr>
        <w:pStyle w:val="fcasegauche"/>
        <w:tabs>
          <w:tab w:val="left" w:pos="851"/>
        </w:tabs>
        <w:spacing w:after="0"/>
        <w:ind w:left="0" w:firstLine="0"/>
      </w:pPr>
    </w:p>
    <w:p w14:paraId="0D006CCA" w14:textId="77777777" w:rsidR="00B87564" w:rsidRPr="00E437C7" w:rsidRDefault="007D7A65" w:rsidP="00E437C7">
      <w:pPr>
        <w:pStyle w:val="fcasegauche"/>
        <w:numPr>
          <w:ilvl w:val="0"/>
          <w:numId w:val="9"/>
        </w:numPr>
        <w:tabs>
          <w:tab w:val="left" w:pos="851"/>
        </w:tabs>
        <w:spacing w:before="120" w:after="0"/>
        <w:rPr>
          <w:rFonts w:ascii="Arial" w:hAnsi="Arial" w:cs="Arial"/>
          <w:iCs/>
        </w:rPr>
      </w:pPr>
      <w:r w:rsidRPr="00E437C7">
        <w:rPr>
          <w:rFonts w:ascii="Arial" w:hAnsi="Arial" w:cs="Arial"/>
          <w:iCs/>
        </w:rPr>
        <w:fldChar w:fldCharType="begin">
          <w:ffData>
            <w:name w:val=""/>
            <w:enabled/>
            <w:calcOnExit w:val="0"/>
            <w:checkBox>
              <w:size w:val="20"/>
              <w:default w:val="0"/>
            </w:checkBox>
          </w:ffData>
        </w:fldChar>
      </w:r>
      <w:r w:rsidRPr="00E437C7">
        <w:rPr>
          <w:rFonts w:ascii="Arial" w:hAnsi="Arial" w:cs="Arial"/>
          <w:iCs/>
        </w:rPr>
        <w:instrText xml:space="preserve"> FORMCHECKBOX </w:instrText>
      </w:r>
      <w:r w:rsidRPr="00E437C7">
        <w:rPr>
          <w:rFonts w:ascii="Arial" w:hAnsi="Arial" w:cs="Arial"/>
          <w:iCs/>
        </w:rPr>
      </w:r>
      <w:r w:rsidRPr="00E437C7">
        <w:rPr>
          <w:rFonts w:ascii="Arial" w:hAnsi="Arial" w:cs="Arial"/>
          <w:iCs/>
        </w:rPr>
        <w:fldChar w:fldCharType="separate"/>
      </w:r>
      <w:r w:rsidRPr="00E437C7">
        <w:rPr>
          <w:rFonts w:ascii="Arial" w:hAnsi="Arial" w:cs="Arial"/>
          <w:iCs/>
        </w:rPr>
        <w:fldChar w:fldCharType="end"/>
      </w:r>
      <w:r w:rsidR="009B1CD0" w:rsidRPr="00E437C7">
        <w:rPr>
          <w:rFonts w:ascii="Arial" w:hAnsi="Arial" w:cs="Arial"/>
          <w:iCs/>
        </w:rPr>
        <w:tab/>
      </w:r>
      <w:r w:rsidR="00B87564" w:rsidRPr="00E437C7">
        <w:rPr>
          <w:rFonts w:ascii="Arial" w:hAnsi="Arial" w:cs="Arial"/>
          <w:iCs/>
        </w:rPr>
        <w:t xml:space="preserve">au lot n°……. </w:t>
      </w:r>
      <w:r w:rsidR="00B87564" w:rsidRPr="00E437C7">
        <w:rPr>
          <w:rFonts w:ascii="Arial" w:hAnsi="Arial" w:cs="Arial"/>
          <w:b/>
          <w:bCs/>
          <w:iCs/>
          <w:u w:val="single"/>
        </w:rPr>
        <w:t>ou</w:t>
      </w:r>
      <w:r w:rsidR="00B87564" w:rsidRPr="00E437C7">
        <w:rPr>
          <w:rFonts w:ascii="Arial" w:hAnsi="Arial" w:cs="Arial"/>
          <w:iCs/>
        </w:rPr>
        <w:t xml:space="preserve"> aux lots n°…………… du marché </w:t>
      </w:r>
      <w:r w:rsidR="00FE48C9" w:rsidRPr="00E437C7">
        <w:rPr>
          <w:rFonts w:ascii="Arial" w:hAnsi="Arial" w:cs="Arial"/>
          <w:iCs/>
        </w:rPr>
        <w:t xml:space="preserve">public </w:t>
      </w:r>
      <w:r w:rsidR="00B87564" w:rsidRPr="00E437C7">
        <w:rPr>
          <w:rFonts w:ascii="Arial" w:hAnsi="Arial" w:cs="Arial"/>
          <w:iCs/>
        </w:rPr>
        <w:t>(en cas d’allotissement) ;</w:t>
      </w:r>
    </w:p>
    <w:p w14:paraId="1A9D10C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w:t>
      </w:r>
      <w:r>
        <w:rPr>
          <w:rFonts w:ascii="Arial" w:hAnsi="Arial" w:cs="Arial"/>
          <w:i/>
          <w:iCs/>
          <w:sz w:val="18"/>
          <w:szCs w:val="18"/>
        </w:rPr>
        <w:t>)</w:t>
      </w:r>
    </w:p>
    <w:p w14:paraId="049F31CB" w14:textId="77777777" w:rsidR="009B1CD0" w:rsidRDefault="009B1CD0" w:rsidP="1637C22A">
      <w:pPr>
        <w:pStyle w:val="fcasegauche"/>
        <w:tabs>
          <w:tab w:val="left" w:pos="851"/>
        </w:tabs>
        <w:spacing w:before="120" w:after="0"/>
        <w:ind w:left="0" w:firstLine="0"/>
        <w:rPr>
          <w:rFonts w:ascii="Arial" w:hAnsi="Arial" w:cs="Arial"/>
        </w:rPr>
      </w:pPr>
    </w:p>
    <w:p w14:paraId="18C86F2A" w14:textId="6E4E3582" w:rsidR="1637C22A" w:rsidRDefault="1637C22A" w:rsidP="1637C22A">
      <w:pPr>
        <w:pStyle w:val="fcasegauche"/>
        <w:tabs>
          <w:tab w:val="left" w:pos="851"/>
        </w:tabs>
        <w:spacing w:before="120" w:after="0"/>
        <w:ind w:left="0" w:firstLine="0"/>
        <w:rPr>
          <w:rFonts w:ascii="Arial" w:hAnsi="Arial" w:cs="Arial"/>
        </w:rPr>
      </w:pPr>
    </w:p>
    <w:p w14:paraId="02DD5ECA" w14:textId="7D245B41" w:rsidR="009B1CD0" w:rsidRPr="00E437C7" w:rsidRDefault="007D7A65" w:rsidP="1637C22A">
      <w:pPr>
        <w:pStyle w:val="fcasegauche"/>
        <w:numPr>
          <w:ilvl w:val="0"/>
          <w:numId w:val="9"/>
        </w:numPr>
        <w:tabs>
          <w:tab w:val="left" w:pos="851"/>
        </w:tabs>
        <w:spacing w:before="120" w:after="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E437C7">
        <w:rPr>
          <w:rFonts w:ascii="Arial" w:hAnsi="Arial" w:cs="Arial"/>
        </w:rPr>
        <w:tab/>
        <w:t xml:space="preserve">à l’offre de </w:t>
      </w:r>
      <w:r w:rsidR="20E90E60" w:rsidRPr="00E437C7">
        <w:rPr>
          <w:rFonts w:ascii="Arial" w:hAnsi="Arial" w:cs="Arial"/>
        </w:rPr>
        <w:t xml:space="preserve">base. </w:t>
      </w:r>
      <w:r w:rsidR="20E90E60" w:rsidRPr="1637C22A">
        <w:rPr>
          <w:rFonts w:ascii="Calibri" w:eastAsia="Calibri" w:hAnsi="Calibri" w:cs="Calibri"/>
          <w:color w:val="000000" w:themeColor="text1"/>
          <w:sz w:val="22"/>
          <w:szCs w:val="22"/>
        </w:rPr>
        <w:t>Les variantes ne sont pas autorisées.</w:t>
      </w:r>
    </w:p>
    <w:p w14:paraId="1C9E95EC" w14:textId="7D93F5FC" w:rsidR="009B1CD0" w:rsidRPr="00E437C7" w:rsidRDefault="009B1CD0" w:rsidP="1637C22A">
      <w:pPr>
        <w:pStyle w:val="fcasegauche"/>
        <w:tabs>
          <w:tab w:val="left" w:pos="851"/>
        </w:tabs>
        <w:spacing w:before="120" w:after="0"/>
        <w:ind w:left="720"/>
        <w:rPr>
          <w:rFonts w:ascii="Arial" w:hAnsi="Arial" w:cs="Arial"/>
        </w:rPr>
      </w:pPr>
    </w:p>
    <w:p w14:paraId="4101652C" w14:textId="77777777" w:rsidR="00E437C7" w:rsidRDefault="00E437C7" w:rsidP="005846FB">
      <w:pPr>
        <w:pStyle w:val="fcasegauche"/>
        <w:tabs>
          <w:tab w:val="left" w:pos="851"/>
        </w:tabs>
        <w:spacing w:after="0"/>
        <w:ind w:left="0" w:firstLine="0"/>
      </w:pPr>
    </w:p>
    <w:p w14:paraId="4B99056E" w14:textId="77777777" w:rsidR="00E437C7" w:rsidRDefault="00E437C7" w:rsidP="005846FB">
      <w:pPr>
        <w:pStyle w:val="fcasegauche"/>
        <w:tabs>
          <w:tab w:val="left" w:pos="851"/>
        </w:tabs>
        <w:spacing w:after="0"/>
        <w:ind w:left="0" w:firstLine="0"/>
      </w:pPr>
    </w:p>
    <w:p w14:paraId="1299C43A" w14:textId="77777777" w:rsidR="00E437C7" w:rsidRDefault="00E437C7" w:rsidP="005846FB">
      <w:pPr>
        <w:pStyle w:val="fcasegauche"/>
        <w:tabs>
          <w:tab w:val="left" w:pos="851"/>
        </w:tabs>
        <w:spacing w:after="0"/>
        <w:ind w:left="0" w:firstLine="0"/>
      </w:pPr>
    </w:p>
    <w:p w14:paraId="4DDBEF00" w14:textId="77777777" w:rsidR="00E437C7" w:rsidRDefault="00E437C7" w:rsidP="005846FB">
      <w:pPr>
        <w:pStyle w:val="fcasegauche"/>
        <w:tabs>
          <w:tab w:val="left" w:pos="851"/>
        </w:tabs>
        <w:spacing w:after="0"/>
        <w:ind w:left="0" w:firstLine="0"/>
        <w:rPr>
          <w:rFonts w:ascii="Arial" w:hAnsi="Arial" w:cs="Arial"/>
        </w:rPr>
      </w:pPr>
    </w:p>
    <w:p w14:paraId="3461D779" w14:textId="77777777" w:rsidR="00E437C7" w:rsidRDefault="00E437C7" w:rsidP="005846FB">
      <w:pPr>
        <w:pStyle w:val="fcasegauche"/>
        <w:tabs>
          <w:tab w:val="left" w:pos="851"/>
        </w:tabs>
        <w:spacing w:after="0"/>
        <w:ind w:left="0" w:firstLine="0"/>
        <w:rPr>
          <w:rFonts w:ascii="Arial" w:hAnsi="Arial" w:cs="Arial"/>
        </w:rPr>
      </w:pPr>
    </w:p>
    <w:p w14:paraId="3CF2D8B6" w14:textId="77777777" w:rsidR="00E437C7" w:rsidRDefault="00E437C7" w:rsidP="005846FB">
      <w:pPr>
        <w:pStyle w:val="fcasegauche"/>
        <w:tabs>
          <w:tab w:val="left" w:pos="851"/>
        </w:tabs>
        <w:spacing w:after="0"/>
        <w:ind w:left="0" w:firstLine="0"/>
        <w:rPr>
          <w:rFonts w:ascii="Arial" w:hAnsi="Arial" w:cs="Arial"/>
        </w:rPr>
      </w:pPr>
    </w:p>
    <w:p w14:paraId="0FB7827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6031AD" w14:textId="77777777">
        <w:tc>
          <w:tcPr>
            <w:tcW w:w="10277" w:type="dxa"/>
            <w:shd w:val="clear" w:color="auto" w:fill="66CCFF"/>
          </w:tcPr>
          <w:p w14:paraId="6C23FC7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FC39945" w14:textId="77777777" w:rsidR="009B1CD0" w:rsidRDefault="009B1CD0" w:rsidP="006C4338">
      <w:pPr>
        <w:tabs>
          <w:tab w:val="left" w:pos="851"/>
        </w:tabs>
      </w:pPr>
    </w:p>
    <w:p w14:paraId="674BB3D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468CC2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562CB0E" w14:textId="77777777" w:rsidR="009B1CD0" w:rsidRDefault="009B1CD0" w:rsidP="005846FB">
      <w:pPr>
        <w:tabs>
          <w:tab w:val="left" w:pos="851"/>
        </w:tabs>
        <w:rPr>
          <w:rFonts w:ascii="Arial" w:hAnsi="Arial" w:cs="Arial"/>
        </w:rPr>
      </w:pPr>
    </w:p>
    <w:p w14:paraId="0BF448F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6A8169E" w14:textId="77777777" w:rsidR="009B1CD0" w:rsidRPr="00E437C7" w:rsidRDefault="009D0982" w:rsidP="00710FD6">
      <w:pPr>
        <w:tabs>
          <w:tab w:val="left" w:pos="851"/>
        </w:tabs>
        <w:spacing w:before="120"/>
        <w:ind w:left="1135" w:hanging="284"/>
        <w:jc w:val="both"/>
        <w:rPr>
          <w:rFonts w:ascii="Arial" w:hAnsi="Arial" w:cs="Arial"/>
          <w:color w:val="0070C0"/>
        </w:rPr>
      </w:pPr>
      <w:r w:rsidRPr="00E437C7">
        <w:rPr>
          <w:color w:val="0070C0"/>
        </w:rPr>
        <w:fldChar w:fldCharType="begin">
          <w:ffData>
            <w:name w:val=""/>
            <w:enabled/>
            <w:calcOnExit w:val="0"/>
            <w:checkBox>
              <w:size w:val="20"/>
              <w:default w:val="1"/>
            </w:checkBox>
          </w:ffData>
        </w:fldChar>
      </w:r>
      <w:r w:rsidRPr="00E437C7">
        <w:rPr>
          <w:color w:val="0070C0"/>
        </w:rPr>
        <w:instrText xml:space="preserve"> FORMCHECKBOX </w:instrText>
      </w:r>
      <w:r w:rsidRPr="00E437C7">
        <w:rPr>
          <w:color w:val="0070C0"/>
        </w:rPr>
      </w:r>
      <w:r w:rsidRPr="00E437C7">
        <w:rPr>
          <w:color w:val="0070C0"/>
        </w:rPr>
        <w:fldChar w:fldCharType="separate"/>
      </w:r>
      <w:r w:rsidRPr="00E437C7">
        <w:rPr>
          <w:color w:val="0070C0"/>
        </w:rPr>
        <w:fldChar w:fldCharType="end"/>
      </w:r>
      <w:r w:rsidRPr="00E437C7">
        <w:rPr>
          <w:rFonts w:ascii="Arial" w:hAnsi="Arial" w:cs="Arial"/>
          <w:color w:val="0070C0"/>
        </w:rPr>
        <w:t> </w:t>
      </w:r>
      <w:r w:rsidRPr="00E437C7">
        <w:rPr>
          <w:rFonts w:ascii="Arial" w:hAnsi="Arial" w:cs="Arial"/>
          <w:b/>
          <w:bCs/>
          <w:color w:val="0070C0"/>
        </w:rPr>
        <w:t xml:space="preserve">Pièces contractuelles listées au CCAP </w:t>
      </w:r>
    </w:p>
    <w:p w14:paraId="34CE0A41" w14:textId="77777777" w:rsidR="009B1CD0" w:rsidRDefault="009B1CD0" w:rsidP="00710FD6">
      <w:pPr>
        <w:tabs>
          <w:tab w:val="left" w:pos="851"/>
        </w:tabs>
        <w:jc w:val="both"/>
        <w:rPr>
          <w:rFonts w:ascii="Arial" w:hAnsi="Arial" w:cs="Arial"/>
        </w:rPr>
      </w:pPr>
    </w:p>
    <w:p w14:paraId="343677F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464FD12" w14:textId="1B3A039A" w:rsidR="009B1CD0" w:rsidRDefault="00D90A00" w:rsidP="3549D090">
      <w:pPr>
        <w:tabs>
          <w:tab w:val="left" w:pos="851"/>
        </w:tabs>
        <w:jc w:val="both"/>
        <w:rPr>
          <w:rFonts w:ascii="Arial" w:hAnsi="Arial" w:cs="Arial"/>
        </w:rPr>
      </w:pPr>
      <w:r>
        <w:rPr>
          <w:rFonts w:ascii="Arial" w:hAnsi="Arial" w:cs="Arial"/>
        </w:rPr>
        <w:t xml:space="preserve">le </w:t>
      </w:r>
      <w:r w:rsidR="009B1CD0">
        <w:rPr>
          <w:rFonts w:ascii="Arial" w:hAnsi="Arial" w:cs="Arial"/>
        </w:rPr>
        <w:t>signataire</w:t>
      </w:r>
    </w:p>
    <w:p w14:paraId="6D98A12B" w14:textId="77777777" w:rsidR="009B1CD0" w:rsidRDefault="009B1CD0" w:rsidP="0083205E">
      <w:pPr>
        <w:tabs>
          <w:tab w:val="left" w:pos="851"/>
        </w:tabs>
        <w:jc w:val="both"/>
        <w:rPr>
          <w:rFonts w:ascii="Arial" w:hAnsi="Arial" w:cs="Arial"/>
        </w:rPr>
      </w:pPr>
    </w:p>
    <w:p w14:paraId="5EF4271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477780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946DB82" w14:textId="77777777" w:rsidR="009B1CD0" w:rsidRDefault="009B1CD0" w:rsidP="00CD46CC">
      <w:pPr>
        <w:tabs>
          <w:tab w:val="left" w:pos="851"/>
        </w:tabs>
        <w:jc w:val="both"/>
        <w:rPr>
          <w:rFonts w:ascii="Arial" w:hAnsi="Arial" w:cs="Arial"/>
        </w:rPr>
      </w:pPr>
    </w:p>
    <w:p w14:paraId="110FFD37" w14:textId="5456FE05" w:rsidR="009B1CD0" w:rsidRDefault="009B1CD0" w:rsidP="3549D090">
      <w:pPr>
        <w:tabs>
          <w:tab w:val="left" w:pos="851"/>
        </w:tabs>
        <w:jc w:val="both"/>
        <w:rPr>
          <w:rFonts w:ascii="Arial" w:hAnsi="Arial" w:cs="Arial"/>
        </w:rPr>
      </w:pPr>
    </w:p>
    <w:p w14:paraId="02D4D56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CEA7DB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FE9F23F" w14:textId="188A7B00" w:rsidR="009B1CD0" w:rsidRDefault="009B1CD0" w:rsidP="3549D090">
      <w:pPr>
        <w:tabs>
          <w:tab w:val="left" w:pos="851"/>
        </w:tabs>
        <w:jc w:val="both"/>
        <w:rPr>
          <w:rFonts w:ascii="Arial" w:hAnsi="Arial" w:cs="Arial"/>
        </w:rPr>
      </w:pPr>
    </w:p>
    <w:p w14:paraId="1F72F646" w14:textId="77777777" w:rsidR="009B1CD0" w:rsidRDefault="009B1CD0" w:rsidP="009B45B9">
      <w:pPr>
        <w:tabs>
          <w:tab w:val="left" w:pos="851"/>
        </w:tabs>
        <w:jc w:val="both"/>
        <w:rPr>
          <w:rFonts w:ascii="Arial" w:hAnsi="Arial" w:cs="Arial"/>
        </w:rPr>
      </w:pPr>
    </w:p>
    <w:p w14:paraId="63D3AD6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848D4F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8CE6F91" w14:textId="77777777" w:rsidR="009B1CD0" w:rsidRDefault="009B1CD0" w:rsidP="009B45B9">
      <w:pPr>
        <w:pStyle w:val="fcase1ertab"/>
        <w:tabs>
          <w:tab w:val="left" w:pos="851"/>
        </w:tabs>
        <w:ind w:left="0" w:firstLine="0"/>
        <w:rPr>
          <w:rFonts w:ascii="Arial" w:hAnsi="Arial" w:cs="Arial"/>
        </w:rPr>
      </w:pPr>
    </w:p>
    <w:p w14:paraId="6BB9E253" w14:textId="5455A6EF" w:rsidR="004C5755" w:rsidRDefault="004C5755" w:rsidP="009B45B9">
      <w:pPr>
        <w:pStyle w:val="fcase1ertab"/>
        <w:tabs>
          <w:tab w:val="left" w:pos="851"/>
        </w:tabs>
        <w:ind w:left="0" w:firstLine="0"/>
        <w:rPr>
          <w:rFonts w:ascii="Arial" w:hAnsi="Arial" w:cs="Arial"/>
        </w:rPr>
      </w:pPr>
    </w:p>
    <w:p w14:paraId="23DE523C" w14:textId="77777777" w:rsidR="009D0982" w:rsidRDefault="009D0982" w:rsidP="009B45B9">
      <w:pPr>
        <w:pStyle w:val="fcase1ertab"/>
        <w:tabs>
          <w:tab w:val="left" w:pos="851"/>
        </w:tabs>
        <w:ind w:left="0" w:firstLine="0"/>
        <w:rPr>
          <w:rFonts w:ascii="Arial" w:hAnsi="Arial" w:cs="Arial"/>
        </w:rPr>
      </w:pPr>
    </w:p>
    <w:p w14:paraId="25C10B6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77F239C" w14:textId="77777777" w:rsidR="009B1CD0" w:rsidRDefault="00F6586B"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9B1CD0" w:rsidRPr="00F6586B">
        <w:rPr>
          <w:rFonts w:ascii="Arial" w:hAnsi="Arial" w:cs="Arial"/>
          <w:b/>
          <w:bCs/>
        </w:rPr>
        <w:t>aux prix indiqués dans l’annexe financière</w:t>
      </w:r>
      <w:r w:rsidR="009B1CD0">
        <w:rPr>
          <w:rFonts w:ascii="Arial" w:hAnsi="Arial" w:cs="Arial"/>
        </w:rPr>
        <w:t xml:space="preserve"> jointe au présent document.</w:t>
      </w:r>
    </w:p>
    <w:p w14:paraId="52E56223" w14:textId="77777777" w:rsidR="009B1CD0" w:rsidRDefault="009B1CD0" w:rsidP="009B45B9">
      <w:pPr>
        <w:pStyle w:val="fcasegauche"/>
        <w:tabs>
          <w:tab w:val="left" w:pos="851"/>
        </w:tabs>
        <w:spacing w:after="0"/>
        <w:ind w:left="0" w:firstLine="0"/>
        <w:rPr>
          <w:rFonts w:ascii="Arial" w:hAnsi="Arial" w:cs="Arial"/>
        </w:rPr>
      </w:pPr>
    </w:p>
    <w:p w14:paraId="07547A01" w14:textId="77777777" w:rsidR="009D0982" w:rsidRDefault="009D0982" w:rsidP="009B45B9">
      <w:pPr>
        <w:tabs>
          <w:tab w:val="left" w:pos="851"/>
          <w:tab w:val="left" w:pos="6237"/>
        </w:tabs>
        <w:rPr>
          <w:rFonts w:ascii="Arial" w:hAnsi="Arial" w:cs="Arial"/>
          <w:b/>
          <w:sz w:val="22"/>
          <w:szCs w:val="22"/>
        </w:rPr>
      </w:pPr>
    </w:p>
    <w:p w14:paraId="14C4820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2E506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043CB0F" w14:textId="77777777" w:rsidR="00036500" w:rsidRDefault="00036500" w:rsidP="009B45B9">
      <w:pPr>
        <w:tabs>
          <w:tab w:val="left" w:pos="851"/>
          <w:tab w:val="left" w:pos="6237"/>
        </w:tabs>
        <w:rPr>
          <w:rFonts w:ascii="Arial" w:hAnsi="Arial" w:cs="Arial"/>
          <w:i/>
          <w:iCs/>
          <w:sz w:val="18"/>
          <w:szCs w:val="18"/>
        </w:rPr>
      </w:pPr>
    </w:p>
    <w:p w14:paraId="2FB2B74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AE204F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BD3BE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4DB94A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952D5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D53647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45931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0D964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537F28F" w14:textId="77777777">
        <w:trPr>
          <w:trHeight w:val="1021"/>
        </w:trPr>
        <w:tc>
          <w:tcPr>
            <w:tcW w:w="4503" w:type="dxa"/>
            <w:tcBorders>
              <w:top w:val="single" w:sz="4" w:space="0" w:color="000000"/>
              <w:left w:val="single" w:sz="4" w:space="0" w:color="000000"/>
            </w:tcBorders>
            <w:shd w:val="clear" w:color="auto" w:fill="CCFFFF"/>
          </w:tcPr>
          <w:p w14:paraId="6DFB9E2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0DF9E5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4E871BC" w14:textId="77777777" w:rsidR="009B1CD0" w:rsidRDefault="009B1CD0" w:rsidP="006F3DF9">
            <w:pPr>
              <w:tabs>
                <w:tab w:val="left" w:pos="851"/>
              </w:tabs>
              <w:snapToGrid w:val="0"/>
              <w:jc w:val="both"/>
              <w:rPr>
                <w:rFonts w:ascii="Arial" w:hAnsi="Arial" w:cs="Arial"/>
              </w:rPr>
            </w:pPr>
          </w:p>
        </w:tc>
      </w:tr>
      <w:tr w:rsidR="009B1CD0" w14:paraId="144A5D23" w14:textId="77777777">
        <w:trPr>
          <w:trHeight w:val="1021"/>
        </w:trPr>
        <w:tc>
          <w:tcPr>
            <w:tcW w:w="4503" w:type="dxa"/>
            <w:tcBorders>
              <w:left w:val="single" w:sz="4" w:space="0" w:color="000000"/>
            </w:tcBorders>
            <w:shd w:val="clear" w:color="auto" w:fill="auto"/>
          </w:tcPr>
          <w:p w14:paraId="738610E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7805D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3F29E8" w14:textId="77777777" w:rsidR="009B1CD0" w:rsidRDefault="009B1CD0" w:rsidP="006F3DF9">
            <w:pPr>
              <w:tabs>
                <w:tab w:val="left" w:pos="851"/>
              </w:tabs>
              <w:snapToGrid w:val="0"/>
              <w:jc w:val="both"/>
              <w:rPr>
                <w:rFonts w:ascii="Arial" w:hAnsi="Arial" w:cs="Arial"/>
              </w:rPr>
            </w:pPr>
          </w:p>
        </w:tc>
      </w:tr>
      <w:tr w:rsidR="009B1CD0" w14:paraId="3B7B4B86" w14:textId="77777777">
        <w:trPr>
          <w:trHeight w:val="1021"/>
        </w:trPr>
        <w:tc>
          <w:tcPr>
            <w:tcW w:w="4503" w:type="dxa"/>
            <w:tcBorders>
              <w:left w:val="single" w:sz="4" w:space="0" w:color="000000"/>
              <w:bottom w:val="single" w:sz="4" w:space="0" w:color="000000"/>
            </w:tcBorders>
            <w:shd w:val="clear" w:color="auto" w:fill="CCFFFF"/>
          </w:tcPr>
          <w:p w14:paraId="3A0FF5F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630AD6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1829076" w14:textId="77777777" w:rsidR="009B1CD0" w:rsidRDefault="009B1CD0" w:rsidP="006F3DF9">
            <w:pPr>
              <w:tabs>
                <w:tab w:val="left" w:pos="851"/>
              </w:tabs>
              <w:snapToGrid w:val="0"/>
              <w:jc w:val="both"/>
              <w:rPr>
                <w:rFonts w:ascii="Arial" w:hAnsi="Arial" w:cs="Arial"/>
              </w:rPr>
            </w:pPr>
          </w:p>
        </w:tc>
      </w:tr>
    </w:tbl>
    <w:p w14:paraId="2BA226A1" w14:textId="77777777" w:rsidR="009B1CD0" w:rsidRDefault="009B1CD0" w:rsidP="006C4338">
      <w:pPr>
        <w:tabs>
          <w:tab w:val="left" w:pos="851"/>
          <w:tab w:val="left" w:pos="6237"/>
        </w:tabs>
      </w:pPr>
    </w:p>
    <w:p w14:paraId="17AD93B2" w14:textId="77777777" w:rsidR="009B1CD0" w:rsidRDefault="009B1CD0" w:rsidP="006C4338">
      <w:pPr>
        <w:pStyle w:val="fcasegauche"/>
        <w:tabs>
          <w:tab w:val="left" w:pos="851"/>
        </w:tabs>
        <w:spacing w:after="0"/>
        <w:ind w:left="0" w:firstLine="0"/>
        <w:rPr>
          <w:rFonts w:ascii="Arial" w:hAnsi="Arial" w:cs="Arial"/>
          <w:bCs/>
          <w:iCs/>
        </w:rPr>
      </w:pPr>
    </w:p>
    <w:p w14:paraId="2EC3638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DC44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DE4B5B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8786B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204FF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DBF0D7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62F1B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31B7D4B"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F2C34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80A4E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921983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9E061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96FEF7D" w14:textId="77777777" w:rsidR="009B1CD0" w:rsidRDefault="009B1CD0" w:rsidP="00934503">
      <w:pPr>
        <w:tabs>
          <w:tab w:val="left" w:pos="426"/>
          <w:tab w:val="left" w:pos="851"/>
        </w:tabs>
        <w:rPr>
          <w:rFonts w:ascii="Arial" w:hAnsi="Arial" w:cs="Arial"/>
          <w:b/>
        </w:rPr>
      </w:pPr>
    </w:p>
    <w:p w14:paraId="570C037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1DBF16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194DBDC" w14:textId="77777777" w:rsidR="009B1CD0" w:rsidRDefault="009B1CD0" w:rsidP="009B45B9">
      <w:pPr>
        <w:tabs>
          <w:tab w:val="left" w:pos="426"/>
          <w:tab w:val="left" w:pos="851"/>
        </w:tabs>
        <w:jc w:val="both"/>
        <w:rPr>
          <w:rFonts w:ascii="Arial" w:hAnsi="Arial" w:cs="Arial"/>
          <w:b/>
        </w:rPr>
      </w:pPr>
    </w:p>
    <w:p w14:paraId="769D0D3C" w14:textId="77777777" w:rsidR="009B1CD0" w:rsidRDefault="009B1CD0" w:rsidP="009B45B9">
      <w:pPr>
        <w:tabs>
          <w:tab w:val="left" w:pos="426"/>
          <w:tab w:val="left" w:pos="851"/>
        </w:tabs>
        <w:jc w:val="both"/>
        <w:rPr>
          <w:rFonts w:ascii="Arial" w:hAnsi="Arial" w:cs="Arial"/>
          <w:b/>
        </w:rPr>
      </w:pPr>
    </w:p>
    <w:p w14:paraId="33DF663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54CD245A" w14:textId="77777777" w:rsidR="009B1CD0" w:rsidRDefault="009B1CD0" w:rsidP="009B45B9">
      <w:pPr>
        <w:tabs>
          <w:tab w:val="left" w:pos="576"/>
          <w:tab w:val="left" w:pos="851"/>
        </w:tabs>
        <w:jc w:val="both"/>
        <w:rPr>
          <w:rFonts w:ascii="Arial" w:hAnsi="Arial" w:cs="Arial"/>
        </w:rPr>
      </w:pPr>
    </w:p>
    <w:p w14:paraId="0B191B6D" w14:textId="250F8AF1" w:rsidR="15A8AC27" w:rsidRDefault="15A8AC27" w:rsidP="1637C22A">
      <w:pPr>
        <w:jc w:val="both"/>
        <w:rPr>
          <w:rFonts w:ascii="Calibri" w:eastAsia="Calibri" w:hAnsi="Calibri" w:cs="Calibri"/>
          <w:color w:val="000000" w:themeColor="text1"/>
          <w:sz w:val="22"/>
          <w:szCs w:val="22"/>
        </w:rPr>
      </w:pPr>
      <w:r w:rsidRPr="1637C22A">
        <w:rPr>
          <w:rFonts w:ascii="Calibri" w:eastAsia="Calibri" w:hAnsi="Calibri" w:cs="Calibri"/>
          <w:color w:val="000000" w:themeColor="text1"/>
          <w:sz w:val="22"/>
          <w:szCs w:val="22"/>
        </w:rPr>
        <w:t xml:space="preserve">L’accord-cadre est conclu pour une durée de 12 mois ferme </w:t>
      </w:r>
      <w:r w:rsidRPr="1637C22A">
        <w:rPr>
          <w:rFonts w:ascii="Calibri" w:eastAsia="Calibri" w:hAnsi="Calibri" w:cs="Calibri"/>
          <w:b/>
          <w:bCs/>
          <w:color w:val="000000" w:themeColor="text1"/>
          <w:sz w:val="22"/>
          <w:szCs w:val="22"/>
        </w:rPr>
        <w:t>à compter de sa notification</w:t>
      </w:r>
      <w:r w:rsidRPr="1637C22A">
        <w:rPr>
          <w:rFonts w:ascii="Calibri" w:eastAsia="Calibri" w:hAnsi="Calibri" w:cs="Calibri"/>
          <w:color w:val="000000" w:themeColor="text1"/>
          <w:sz w:val="22"/>
          <w:szCs w:val="22"/>
        </w:rPr>
        <w:t>.</w:t>
      </w:r>
    </w:p>
    <w:p w14:paraId="49BA8801" w14:textId="7539FF14" w:rsidR="15A8AC27" w:rsidRDefault="15A8AC27" w:rsidP="1637C22A">
      <w:pPr>
        <w:jc w:val="both"/>
        <w:rPr>
          <w:rFonts w:ascii="Calibri" w:eastAsia="Calibri" w:hAnsi="Calibri" w:cs="Calibri"/>
          <w:color w:val="000000" w:themeColor="text1"/>
          <w:sz w:val="22"/>
          <w:szCs w:val="22"/>
        </w:rPr>
      </w:pPr>
      <w:r w:rsidRPr="1637C22A">
        <w:rPr>
          <w:rFonts w:ascii="Calibri" w:eastAsia="Calibri" w:hAnsi="Calibri" w:cs="Calibri"/>
          <w:color w:val="000000" w:themeColor="text1"/>
          <w:sz w:val="22"/>
          <w:szCs w:val="22"/>
        </w:rPr>
        <w:t>Il n’est pas reconductible.</w:t>
      </w:r>
    </w:p>
    <w:p w14:paraId="6FE2AB51" w14:textId="31EF9860" w:rsidR="1637C22A" w:rsidRDefault="1637C22A" w:rsidP="1637C22A">
      <w:pPr>
        <w:pStyle w:val="fcasegauche"/>
        <w:tabs>
          <w:tab w:val="left" w:pos="426"/>
          <w:tab w:val="left" w:pos="851"/>
        </w:tabs>
        <w:spacing w:after="0"/>
        <w:ind w:left="0" w:firstLine="0"/>
        <w:jc w:val="left"/>
      </w:pPr>
    </w:p>
    <w:p w14:paraId="36FEB5B0" w14:textId="77777777" w:rsidR="00E437C7" w:rsidRDefault="00E437C7" w:rsidP="00E437C7">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16D604" w14:textId="77777777">
        <w:tc>
          <w:tcPr>
            <w:tcW w:w="10419" w:type="dxa"/>
            <w:shd w:val="clear" w:color="auto" w:fill="66CCFF"/>
          </w:tcPr>
          <w:p w14:paraId="5B004B1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0D7AA69" w14:textId="77777777" w:rsidR="009B1CD0" w:rsidRDefault="009B1CD0" w:rsidP="006C4338">
      <w:pPr>
        <w:tabs>
          <w:tab w:val="left" w:pos="851"/>
        </w:tabs>
        <w:jc w:val="both"/>
      </w:pPr>
    </w:p>
    <w:p w14:paraId="108BE5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196D064" w14:textId="77777777" w:rsidR="005824AE" w:rsidRDefault="005824AE" w:rsidP="006C4338">
      <w:pPr>
        <w:tabs>
          <w:tab w:val="left" w:pos="851"/>
        </w:tabs>
        <w:jc w:val="both"/>
      </w:pPr>
    </w:p>
    <w:p w14:paraId="0F8768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4FF1C9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E8F3085" w14:textId="77777777" w:rsidTr="3549D090">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EBEBE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072C0D" w14:textId="77777777" w:rsidTr="3549D090">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016C890C" w14:textId="50638405" w:rsidR="00332B12" w:rsidRDefault="00332B12" w:rsidP="3549D090">
            <w:pPr>
              <w:tabs>
                <w:tab w:val="left" w:pos="851"/>
              </w:tabs>
              <w:snapToGrid w:val="0"/>
              <w:jc w:val="both"/>
              <w:rPr>
                <w:rFonts w:ascii="Arial" w:hAnsi="Arial" w:cs="Arial"/>
                <w:b/>
                <w:bCs/>
              </w:rPr>
            </w:pPr>
          </w:p>
          <w:p w14:paraId="61FE0048" w14:textId="3454E787" w:rsidR="00332B12" w:rsidRDefault="00332B12" w:rsidP="3549D090">
            <w:pPr>
              <w:tabs>
                <w:tab w:val="left" w:pos="851"/>
              </w:tabs>
              <w:snapToGrid w:val="0"/>
              <w:jc w:val="both"/>
              <w:rPr>
                <w:rFonts w:ascii="Arial" w:hAnsi="Arial" w:cs="Arial"/>
                <w:b/>
                <w:bCs/>
              </w:rPr>
            </w:pPr>
          </w:p>
          <w:p w14:paraId="48A21919" w14:textId="1619AF1F"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6BD18F9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38601FE" w14:textId="77777777" w:rsidR="00332B12" w:rsidRDefault="00332B12" w:rsidP="00B054DA">
            <w:pPr>
              <w:tabs>
                <w:tab w:val="left" w:pos="851"/>
              </w:tabs>
              <w:snapToGrid w:val="0"/>
              <w:jc w:val="both"/>
              <w:rPr>
                <w:rFonts w:ascii="Arial" w:hAnsi="Arial" w:cs="Arial"/>
                <w:b/>
                <w:bCs/>
              </w:rPr>
            </w:pPr>
          </w:p>
        </w:tc>
      </w:tr>
    </w:tbl>
    <w:p w14:paraId="0D27B78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3CABC7" w14:textId="77777777" w:rsidR="009D0982" w:rsidRDefault="009D0982" w:rsidP="00332B12">
      <w:pPr>
        <w:pStyle w:val="fcase1ertab"/>
        <w:tabs>
          <w:tab w:val="left" w:pos="851"/>
        </w:tabs>
        <w:ind w:left="0" w:firstLine="0"/>
        <w:rPr>
          <w:rFonts w:ascii="Arial" w:hAnsi="Arial" w:cs="Arial"/>
          <w:b/>
          <w:sz w:val="22"/>
          <w:szCs w:val="22"/>
        </w:rPr>
      </w:pPr>
    </w:p>
    <w:p w14:paraId="5B08B5D1" w14:textId="77777777" w:rsidR="009D0982" w:rsidRDefault="009D0982" w:rsidP="00332B12">
      <w:pPr>
        <w:pStyle w:val="fcase1ertab"/>
        <w:tabs>
          <w:tab w:val="left" w:pos="851"/>
        </w:tabs>
        <w:ind w:left="0" w:firstLine="0"/>
        <w:rPr>
          <w:rFonts w:ascii="Arial" w:hAnsi="Arial" w:cs="Arial"/>
          <w:b/>
          <w:sz w:val="22"/>
          <w:szCs w:val="22"/>
        </w:rPr>
      </w:pPr>
    </w:p>
    <w:p w14:paraId="6093B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6DEB4AB" w14:textId="77777777" w:rsidR="00332B12" w:rsidRDefault="00332B12" w:rsidP="006C4338">
      <w:pPr>
        <w:tabs>
          <w:tab w:val="left" w:pos="851"/>
        </w:tabs>
        <w:jc w:val="both"/>
      </w:pPr>
    </w:p>
    <w:p w14:paraId="03F9D38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DDDD3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AD9C6F4" w14:textId="77777777" w:rsidR="009B1CD0" w:rsidRDefault="009B1CD0" w:rsidP="005846FB">
      <w:pPr>
        <w:tabs>
          <w:tab w:val="left" w:pos="851"/>
        </w:tabs>
        <w:rPr>
          <w:rFonts w:ascii="Arial" w:hAnsi="Arial" w:cs="Arial"/>
        </w:rPr>
      </w:pPr>
    </w:p>
    <w:p w14:paraId="4B1F511A" w14:textId="77777777" w:rsidR="00036500" w:rsidRDefault="00036500" w:rsidP="005846FB">
      <w:pPr>
        <w:tabs>
          <w:tab w:val="left" w:pos="851"/>
        </w:tabs>
        <w:rPr>
          <w:rFonts w:ascii="Arial" w:hAnsi="Arial" w:cs="Arial"/>
        </w:rPr>
      </w:pPr>
    </w:p>
    <w:p w14:paraId="6CBE929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D06D0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AE77B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F9C3DC" w14:textId="77777777" w:rsidR="009B1CD0" w:rsidRDefault="009B1CD0" w:rsidP="0083205E">
      <w:pPr>
        <w:tabs>
          <w:tab w:val="left" w:pos="851"/>
        </w:tabs>
        <w:rPr>
          <w:rFonts w:ascii="Arial" w:hAnsi="Arial" w:cs="Arial"/>
        </w:rPr>
      </w:pPr>
    </w:p>
    <w:p w14:paraId="5023141B" w14:textId="77777777" w:rsidR="001C733C" w:rsidRDefault="001C733C" w:rsidP="00CD46CC">
      <w:pPr>
        <w:tabs>
          <w:tab w:val="left" w:pos="851"/>
        </w:tabs>
        <w:rPr>
          <w:rFonts w:ascii="Arial" w:hAnsi="Arial" w:cs="Arial"/>
        </w:rPr>
      </w:pPr>
    </w:p>
    <w:p w14:paraId="23867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ED77DD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F3B140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4B6101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1BE7FF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62C75D1" w14:textId="77777777" w:rsidR="002904AF" w:rsidRDefault="002904AF" w:rsidP="001C733C">
      <w:pPr>
        <w:tabs>
          <w:tab w:val="left" w:pos="851"/>
        </w:tabs>
        <w:rPr>
          <w:rFonts w:ascii="Arial" w:hAnsi="Arial" w:cs="Arial"/>
        </w:rPr>
      </w:pPr>
    </w:p>
    <w:p w14:paraId="69FFD5C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4941C0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4355AD" w14:textId="77777777" w:rsidR="002904AF" w:rsidRDefault="002904AF" w:rsidP="002904AF">
      <w:pPr>
        <w:tabs>
          <w:tab w:val="left" w:pos="851"/>
        </w:tabs>
        <w:rPr>
          <w:rFonts w:ascii="Arial" w:hAnsi="Arial" w:cs="Arial"/>
          <w:iCs/>
        </w:rPr>
      </w:pPr>
    </w:p>
    <w:p w14:paraId="7B7B8BA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2015D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A965116" w14:textId="77777777" w:rsidR="002904AF" w:rsidRDefault="002904AF" w:rsidP="002904AF">
      <w:pPr>
        <w:tabs>
          <w:tab w:val="left" w:pos="851"/>
        </w:tabs>
        <w:ind w:left="1134" w:hanging="850"/>
        <w:rPr>
          <w:rFonts w:ascii="Arial" w:hAnsi="Arial" w:cs="Arial"/>
          <w:i/>
          <w:sz w:val="18"/>
          <w:szCs w:val="18"/>
        </w:rPr>
      </w:pPr>
    </w:p>
    <w:p w14:paraId="7DF4E37C" w14:textId="77777777" w:rsidR="001C733C" w:rsidRDefault="001C733C" w:rsidP="001C733C">
      <w:pPr>
        <w:tabs>
          <w:tab w:val="left" w:pos="851"/>
        </w:tabs>
        <w:rPr>
          <w:rFonts w:ascii="Arial" w:hAnsi="Arial" w:cs="Arial"/>
          <w:i/>
          <w:sz w:val="18"/>
          <w:szCs w:val="18"/>
        </w:rPr>
      </w:pPr>
    </w:p>
    <w:p w14:paraId="7E3C013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64B4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4FB30F8" w14:textId="77777777" w:rsidR="00036500" w:rsidRDefault="00036500" w:rsidP="005846FB">
      <w:pPr>
        <w:tabs>
          <w:tab w:val="left" w:pos="851"/>
        </w:tabs>
        <w:rPr>
          <w:rFonts w:ascii="Arial" w:hAnsi="Arial" w:cs="Arial"/>
        </w:rPr>
      </w:pPr>
    </w:p>
    <w:p w14:paraId="248F7F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DA6542E" w14:textId="77777777" w:rsidR="00AE7831" w:rsidRDefault="00AE7831" w:rsidP="009B45B9">
      <w:pPr>
        <w:tabs>
          <w:tab w:val="left" w:pos="851"/>
        </w:tabs>
        <w:ind w:left="1701" w:hanging="850"/>
        <w:jc w:val="both"/>
      </w:pPr>
    </w:p>
    <w:p w14:paraId="6ABE7CF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041E394" w14:textId="77777777" w:rsidR="00036500" w:rsidRDefault="00036500" w:rsidP="006C4338">
      <w:pPr>
        <w:tabs>
          <w:tab w:val="left" w:pos="851"/>
        </w:tabs>
        <w:rPr>
          <w:rFonts w:ascii="Arial" w:hAnsi="Arial" w:cs="Arial"/>
          <w:iCs/>
        </w:rPr>
      </w:pPr>
    </w:p>
    <w:p w14:paraId="4330C2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1238DEF"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22B00AE" w14:textId="77777777" w:rsidR="00E437C7" w:rsidRDefault="00E437C7" w:rsidP="009B45B9">
      <w:pPr>
        <w:tabs>
          <w:tab w:val="left" w:pos="851"/>
        </w:tabs>
        <w:ind w:left="1134" w:hanging="850"/>
        <w:rPr>
          <w:rFonts w:ascii="Arial" w:hAnsi="Arial" w:cs="Arial"/>
          <w:i/>
          <w:sz w:val="18"/>
          <w:szCs w:val="18"/>
        </w:rPr>
      </w:pPr>
    </w:p>
    <w:p w14:paraId="42C6D796" w14:textId="77777777" w:rsidR="00E437C7" w:rsidRDefault="00E437C7" w:rsidP="009B45B9">
      <w:pPr>
        <w:tabs>
          <w:tab w:val="left" w:pos="851"/>
        </w:tabs>
        <w:ind w:left="1134" w:hanging="850"/>
        <w:rPr>
          <w:rFonts w:ascii="Arial" w:hAnsi="Arial" w:cs="Arial"/>
          <w:i/>
          <w:sz w:val="18"/>
          <w:szCs w:val="18"/>
        </w:rPr>
      </w:pPr>
    </w:p>
    <w:p w14:paraId="6E1831B3" w14:textId="77777777" w:rsidR="00E437C7" w:rsidRDefault="00E437C7" w:rsidP="009B45B9">
      <w:pPr>
        <w:tabs>
          <w:tab w:val="left" w:pos="851"/>
        </w:tabs>
        <w:ind w:left="1134" w:hanging="850"/>
        <w:rPr>
          <w:rFonts w:ascii="Arial" w:hAnsi="Arial" w:cs="Arial"/>
          <w:i/>
          <w:sz w:val="18"/>
          <w:szCs w:val="18"/>
        </w:rPr>
      </w:pPr>
    </w:p>
    <w:p w14:paraId="54E11D2A" w14:textId="77777777" w:rsidR="00E437C7" w:rsidRDefault="00E437C7" w:rsidP="009B45B9">
      <w:pPr>
        <w:tabs>
          <w:tab w:val="left" w:pos="851"/>
        </w:tabs>
        <w:ind w:left="1134" w:hanging="850"/>
        <w:rPr>
          <w:rFonts w:ascii="Arial" w:hAnsi="Arial" w:cs="Arial"/>
          <w:i/>
          <w:sz w:val="18"/>
          <w:szCs w:val="18"/>
        </w:rPr>
      </w:pPr>
    </w:p>
    <w:p w14:paraId="31126E5D" w14:textId="77777777" w:rsidR="00E437C7" w:rsidRDefault="00E437C7" w:rsidP="009B45B9">
      <w:pPr>
        <w:tabs>
          <w:tab w:val="left" w:pos="851"/>
        </w:tabs>
        <w:ind w:left="1134" w:hanging="850"/>
        <w:rPr>
          <w:rFonts w:ascii="Arial" w:hAnsi="Arial" w:cs="Arial"/>
          <w:i/>
          <w:sz w:val="18"/>
          <w:szCs w:val="18"/>
        </w:rPr>
      </w:pPr>
    </w:p>
    <w:p w14:paraId="2DE403A5" w14:textId="77777777" w:rsidR="00E437C7" w:rsidRDefault="00E437C7" w:rsidP="009B45B9">
      <w:pPr>
        <w:tabs>
          <w:tab w:val="left" w:pos="851"/>
        </w:tabs>
        <w:ind w:left="1134" w:hanging="850"/>
        <w:rPr>
          <w:rFonts w:ascii="Arial" w:hAnsi="Arial" w:cs="Arial"/>
        </w:rPr>
      </w:pPr>
    </w:p>
    <w:p w14:paraId="62431CDC"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25DF9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16D7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9E398E2" w14:textId="77777777" w:rsidTr="00B054DA">
        <w:trPr>
          <w:trHeight w:val="1021"/>
        </w:trPr>
        <w:tc>
          <w:tcPr>
            <w:tcW w:w="4644" w:type="dxa"/>
            <w:tcBorders>
              <w:top w:val="single" w:sz="4" w:space="0" w:color="000000"/>
              <w:left w:val="single" w:sz="4" w:space="0" w:color="000000"/>
            </w:tcBorders>
            <w:shd w:val="clear" w:color="auto" w:fill="CCFFFF"/>
          </w:tcPr>
          <w:p w14:paraId="16287F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E93A6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84BA73E" w14:textId="77777777" w:rsidR="00332B12" w:rsidRDefault="00332B12" w:rsidP="00B054DA">
            <w:pPr>
              <w:tabs>
                <w:tab w:val="left" w:pos="851"/>
              </w:tabs>
              <w:snapToGrid w:val="0"/>
              <w:jc w:val="both"/>
              <w:rPr>
                <w:rFonts w:ascii="Arial" w:hAnsi="Arial" w:cs="Arial"/>
                <w:b/>
                <w:bCs/>
              </w:rPr>
            </w:pPr>
          </w:p>
        </w:tc>
      </w:tr>
      <w:tr w:rsidR="00332B12" w14:paraId="34B3F2EB" w14:textId="77777777" w:rsidTr="00B054DA">
        <w:trPr>
          <w:trHeight w:val="1021"/>
        </w:trPr>
        <w:tc>
          <w:tcPr>
            <w:tcW w:w="4644" w:type="dxa"/>
            <w:tcBorders>
              <w:left w:val="single" w:sz="4" w:space="0" w:color="000000"/>
            </w:tcBorders>
            <w:shd w:val="clear" w:color="auto" w:fill="auto"/>
          </w:tcPr>
          <w:p w14:paraId="7D34F5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B4020A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D7B270A" w14:textId="77777777" w:rsidR="00332B12" w:rsidRDefault="00332B12" w:rsidP="00B054DA">
            <w:pPr>
              <w:tabs>
                <w:tab w:val="left" w:pos="851"/>
              </w:tabs>
              <w:snapToGrid w:val="0"/>
              <w:jc w:val="both"/>
              <w:rPr>
                <w:rFonts w:ascii="Arial" w:hAnsi="Arial" w:cs="Arial"/>
                <w:b/>
                <w:bCs/>
              </w:rPr>
            </w:pPr>
          </w:p>
        </w:tc>
      </w:tr>
      <w:tr w:rsidR="00332B12" w14:paraId="4F904CB7" w14:textId="77777777" w:rsidTr="00B054DA">
        <w:trPr>
          <w:trHeight w:val="1021"/>
        </w:trPr>
        <w:tc>
          <w:tcPr>
            <w:tcW w:w="4644" w:type="dxa"/>
            <w:tcBorders>
              <w:left w:val="single" w:sz="4" w:space="0" w:color="000000"/>
            </w:tcBorders>
            <w:shd w:val="clear" w:color="auto" w:fill="CCFFFF"/>
          </w:tcPr>
          <w:p w14:paraId="06971CD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1F701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3EFCA41" w14:textId="77777777" w:rsidR="00332B12" w:rsidRDefault="00332B12" w:rsidP="00B054DA">
            <w:pPr>
              <w:tabs>
                <w:tab w:val="left" w:pos="851"/>
              </w:tabs>
              <w:snapToGrid w:val="0"/>
              <w:jc w:val="both"/>
              <w:rPr>
                <w:rFonts w:ascii="Arial" w:hAnsi="Arial" w:cs="Arial"/>
                <w:b/>
                <w:bCs/>
              </w:rPr>
            </w:pPr>
          </w:p>
        </w:tc>
      </w:tr>
      <w:tr w:rsidR="00332B12" w14:paraId="5F96A722" w14:textId="77777777" w:rsidTr="00B054DA">
        <w:trPr>
          <w:trHeight w:val="1021"/>
        </w:trPr>
        <w:tc>
          <w:tcPr>
            <w:tcW w:w="4644" w:type="dxa"/>
            <w:tcBorders>
              <w:left w:val="single" w:sz="4" w:space="0" w:color="000000"/>
            </w:tcBorders>
            <w:shd w:val="clear" w:color="auto" w:fill="auto"/>
          </w:tcPr>
          <w:p w14:paraId="5B95CD1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20BBB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3CB595B" w14:textId="77777777" w:rsidR="00332B12" w:rsidRDefault="00332B12" w:rsidP="00B054DA">
            <w:pPr>
              <w:tabs>
                <w:tab w:val="left" w:pos="851"/>
              </w:tabs>
              <w:snapToGrid w:val="0"/>
              <w:jc w:val="both"/>
              <w:rPr>
                <w:rFonts w:ascii="Arial" w:hAnsi="Arial" w:cs="Arial"/>
                <w:b/>
                <w:bCs/>
              </w:rPr>
            </w:pPr>
          </w:p>
        </w:tc>
      </w:tr>
      <w:tr w:rsidR="00332B12" w14:paraId="6D9C8D39" w14:textId="77777777" w:rsidTr="00B054DA">
        <w:trPr>
          <w:trHeight w:val="1021"/>
        </w:trPr>
        <w:tc>
          <w:tcPr>
            <w:tcW w:w="4644" w:type="dxa"/>
            <w:tcBorders>
              <w:left w:val="single" w:sz="4" w:space="0" w:color="000000"/>
              <w:bottom w:val="single" w:sz="4" w:space="0" w:color="000000"/>
            </w:tcBorders>
            <w:shd w:val="clear" w:color="auto" w:fill="CCFFFF"/>
          </w:tcPr>
          <w:p w14:paraId="675E05E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FC17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4F7224" w14:textId="77777777" w:rsidR="00332B12" w:rsidRDefault="00332B12" w:rsidP="00B054DA">
            <w:pPr>
              <w:tabs>
                <w:tab w:val="left" w:pos="851"/>
              </w:tabs>
              <w:snapToGrid w:val="0"/>
              <w:jc w:val="both"/>
              <w:rPr>
                <w:rFonts w:ascii="Arial" w:hAnsi="Arial" w:cs="Arial"/>
                <w:b/>
                <w:bCs/>
              </w:rPr>
            </w:pPr>
          </w:p>
        </w:tc>
      </w:tr>
    </w:tbl>
    <w:p w14:paraId="197E585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AE48A43" w14:textId="77777777" w:rsidR="009D0982" w:rsidRDefault="009D0982" w:rsidP="00332B12">
      <w:pPr>
        <w:tabs>
          <w:tab w:val="left" w:pos="851"/>
        </w:tabs>
        <w:jc w:val="both"/>
        <w:rPr>
          <w:rFonts w:ascii="Arial" w:hAnsi="Arial" w:cs="Arial"/>
        </w:rPr>
      </w:pPr>
    </w:p>
    <w:p w14:paraId="50F40DEB" w14:textId="77777777" w:rsidR="009B1CD0" w:rsidRDefault="009D0982"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0191D1" w14:textId="77777777">
        <w:tc>
          <w:tcPr>
            <w:tcW w:w="10277" w:type="dxa"/>
            <w:shd w:val="clear" w:color="auto" w:fill="66CCFF"/>
          </w:tcPr>
          <w:p w14:paraId="369EACDC" w14:textId="77777777" w:rsidR="009B1CD0" w:rsidRPr="009D0982" w:rsidRDefault="008B2A38" w:rsidP="006B5057">
            <w:pPr>
              <w:rPr>
                <w:b/>
                <w:bCs/>
              </w:rPr>
            </w:pPr>
            <w:r>
              <w:rPr>
                <w:rFonts w:ascii="Arial" w:hAnsi="Arial" w:cs="Arial"/>
              </w:rPr>
              <w:br w:type="page"/>
            </w:r>
            <w:r w:rsidR="009B1CD0" w:rsidRPr="009D0982">
              <w:rPr>
                <w:b/>
                <w:bCs/>
                <w:sz w:val="22"/>
                <w:szCs w:val="22"/>
              </w:rPr>
              <w:t xml:space="preserve">D - Identification </w:t>
            </w:r>
            <w:r w:rsidR="001C40C0" w:rsidRPr="009D0982">
              <w:rPr>
                <w:b/>
                <w:bCs/>
                <w:sz w:val="22"/>
                <w:szCs w:val="22"/>
              </w:rPr>
              <w:t>et signature de l’acheteur</w:t>
            </w:r>
            <w:r w:rsidR="009B1CD0" w:rsidRPr="009D0982">
              <w:rPr>
                <w:b/>
                <w:bCs/>
                <w:sz w:val="22"/>
                <w:szCs w:val="22"/>
              </w:rPr>
              <w:t>.</w:t>
            </w:r>
          </w:p>
        </w:tc>
      </w:tr>
    </w:tbl>
    <w:p w14:paraId="77A52294" w14:textId="77777777" w:rsidR="009B1CD0" w:rsidRDefault="009B1CD0" w:rsidP="006C4338">
      <w:pPr>
        <w:tabs>
          <w:tab w:val="left" w:pos="851"/>
        </w:tabs>
      </w:pPr>
    </w:p>
    <w:p w14:paraId="54F5A0E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007DCDA8" w14:textId="77777777" w:rsidR="009B1CD0" w:rsidRDefault="009B1CD0" w:rsidP="009B45B9">
      <w:pPr>
        <w:pStyle w:val="Titre1"/>
        <w:tabs>
          <w:tab w:val="left" w:pos="851"/>
        </w:tabs>
        <w:ind w:left="0"/>
        <w:jc w:val="both"/>
        <w:rPr>
          <w:rFonts w:ascii="Arial" w:hAnsi="Arial" w:cs="Arial"/>
        </w:rPr>
      </w:pPr>
    </w:p>
    <w:p w14:paraId="2306E9F3" w14:textId="77777777" w:rsidR="009D0982" w:rsidRPr="009D0982" w:rsidRDefault="009D0982" w:rsidP="009D0982">
      <w:pPr>
        <w:pStyle w:val="En-tte"/>
        <w:tabs>
          <w:tab w:val="left" w:pos="851"/>
        </w:tabs>
        <w:jc w:val="both"/>
        <w:rPr>
          <w:rFonts w:ascii="Arial" w:hAnsi="Arial" w:cs="Arial"/>
          <w:b/>
          <w:bCs/>
        </w:rPr>
      </w:pPr>
      <w:r w:rsidRPr="009D0982">
        <w:rPr>
          <w:rFonts w:ascii="Arial" w:hAnsi="Arial" w:cs="Arial"/>
          <w:b/>
          <w:bCs/>
        </w:rPr>
        <w:t xml:space="preserve">CAISSE D’ALLOCATIONS FAMILIALES DU NORD </w:t>
      </w:r>
    </w:p>
    <w:p w14:paraId="50E7A83C" w14:textId="77777777" w:rsidR="009D0982" w:rsidRPr="009D0982" w:rsidRDefault="009D0982" w:rsidP="009D0982">
      <w:pPr>
        <w:pStyle w:val="En-tte"/>
        <w:tabs>
          <w:tab w:val="left" w:pos="851"/>
        </w:tabs>
        <w:jc w:val="both"/>
        <w:rPr>
          <w:rFonts w:ascii="Arial" w:hAnsi="Arial" w:cs="Arial"/>
        </w:rPr>
      </w:pPr>
      <w:r w:rsidRPr="009D0982">
        <w:rPr>
          <w:rFonts w:ascii="Arial" w:hAnsi="Arial" w:cs="Arial"/>
        </w:rPr>
        <w:t xml:space="preserve">82 Rue Brûle Maison </w:t>
      </w:r>
    </w:p>
    <w:p w14:paraId="59FFCB8E" w14:textId="77777777" w:rsidR="009B1CD0" w:rsidRDefault="009D0982" w:rsidP="009D0982">
      <w:pPr>
        <w:pStyle w:val="En-tte"/>
        <w:tabs>
          <w:tab w:val="clear" w:pos="4536"/>
          <w:tab w:val="clear" w:pos="9072"/>
          <w:tab w:val="left" w:pos="851"/>
        </w:tabs>
        <w:jc w:val="both"/>
        <w:rPr>
          <w:rFonts w:ascii="Arial" w:hAnsi="Arial" w:cs="Arial"/>
        </w:rPr>
      </w:pPr>
      <w:r w:rsidRPr="009D0982">
        <w:rPr>
          <w:rFonts w:ascii="Arial" w:hAnsi="Arial" w:cs="Arial"/>
        </w:rPr>
        <w:t>59000 LILLE</w:t>
      </w:r>
    </w:p>
    <w:p w14:paraId="450EA2D7" w14:textId="77777777" w:rsidR="009B1CD0" w:rsidRDefault="009B1CD0" w:rsidP="005846FB">
      <w:pPr>
        <w:pStyle w:val="En-tte"/>
        <w:tabs>
          <w:tab w:val="clear" w:pos="4536"/>
          <w:tab w:val="clear" w:pos="9072"/>
          <w:tab w:val="left" w:pos="851"/>
        </w:tabs>
        <w:jc w:val="both"/>
        <w:rPr>
          <w:rFonts w:ascii="Arial" w:hAnsi="Arial" w:cs="Arial"/>
        </w:rPr>
      </w:pPr>
    </w:p>
    <w:p w14:paraId="55285C8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8FB0E4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DD355C9" w14:textId="77777777" w:rsidR="009B1CD0" w:rsidRDefault="009B1CD0" w:rsidP="0083205E">
      <w:pPr>
        <w:tabs>
          <w:tab w:val="left" w:pos="851"/>
        </w:tabs>
        <w:jc w:val="both"/>
        <w:rPr>
          <w:rFonts w:ascii="Arial" w:hAnsi="Arial" w:cs="Arial"/>
        </w:rPr>
      </w:pPr>
    </w:p>
    <w:p w14:paraId="454F4DB2"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Mme Audrey MATHON-DEBETENCOURT</w:t>
      </w:r>
      <w:r w:rsidRPr="009D0982">
        <w:rPr>
          <w:rStyle w:val="eop"/>
          <w:rFonts w:ascii="Arial" w:hAnsi="Arial" w:cs="Arial"/>
          <w:b/>
          <w:bCs/>
          <w:sz w:val="20"/>
          <w:szCs w:val="20"/>
        </w:rPr>
        <w:t> </w:t>
      </w:r>
    </w:p>
    <w:p w14:paraId="519BBBC7"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Directrice de la Caisse d’Allocations Familiales du Nord</w:t>
      </w:r>
    </w:p>
    <w:p w14:paraId="1A81F0B1" w14:textId="77777777" w:rsidR="009B1CD0" w:rsidRDefault="009B1CD0" w:rsidP="009B45B9">
      <w:pPr>
        <w:tabs>
          <w:tab w:val="left" w:pos="851"/>
        </w:tabs>
        <w:jc w:val="both"/>
        <w:rPr>
          <w:rFonts w:ascii="Arial" w:hAnsi="Arial" w:cs="Arial"/>
        </w:rPr>
      </w:pPr>
    </w:p>
    <w:p w14:paraId="4EDBA9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7AAFBA" w14:textId="77777777" w:rsidR="009B1CD0" w:rsidRDefault="009B1CD0" w:rsidP="009B45B9">
      <w:pPr>
        <w:tabs>
          <w:tab w:val="left" w:pos="851"/>
        </w:tabs>
        <w:jc w:val="both"/>
        <w:rPr>
          <w:rFonts w:ascii="Arial" w:hAnsi="Arial" w:cs="Arial"/>
        </w:rPr>
      </w:pPr>
    </w:p>
    <w:p w14:paraId="4C9A672A"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Mme Audrey MATHON-DEBETENCOURT</w:t>
      </w:r>
      <w:r w:rsidRPr="009D0982">
        <w:rPr>
          <w:rStyle w:val="eop"/>
          <w:rFonts w:ascii="Arial" w:hAnsi="Arial" w:cs="Arial"/>
          <w:b/>
          <w:bCs/>
          <w:sz w:val="20"/>
          <w:szCs w:val="20"/>
        </w:rPr>
        <w:t> </w:t>
      </w:r>
    </w:p>
    <w:p w14:paraId="06C6E448"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Directrice de la Caisse d’Allocations Familiales du Nord</w:t>
      </w:r>
    </w:p>
    <w:p w14:paraId="56EE48EE" w14:textId="77777777" w:rsidR="009B1CD0" w:rsidRDefault="009B1CD0" w:rsidP="009B45B9">
      <w:pPr>
        <w:pStyle w:val="fcase2metab"/>
        <w:ind w:left="0" w:firstLine="0"/>
        <w:rPr>
          <w:rFonts w:ascii="Arial" w:hAnsi="Arial" w:cs="Arial"/>
        </w:rPr>
      </w:pPr>
    </w:p>
    <w:p w14:paraId="1903210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908EB2C" w14:textId="77777777" w:rsidR="009B1CD0" w:rsidRDefault="009B1CD0" w:rsidP="009B45B9">
      <w:pPr>
        <w:pStyle w:val="fcase2metab"/>
        <w:rPr>
          <w:rFonts w:ascii="Arial" w:hAnsi="Arial" w:cs="Arial"/>
        </w:rPr>
      </w:pPr>
    </w:p>
    <w:p w14:paraId="261446C5" w14:textId="77777777" w:rsidR="009D0982" w:rsidRPr="009D0982" w:rsidRDefault="009D0982" w:rsidP="009D0982">
      <w:pPr>
        <w:pStyle w:val="paragraph"/>
        <w:spacing w:before="0" w:beforeAutospacing="0" w:after="0" w:afterAutospacing="0"/>
        <w:ind w:left="1125" w:hanging="1125"/>
        <w:jc w:val="both"/>
        <w:textAlignment w:val="baseline"/>
        <w:rPr>
          <w:rFonts w:ascii="Segoe UI" w:hAnsi="Segoe UI" w:cs="Segoe UI"/>
          <w:b/>
          <w:bCs/>
          <w:sz w:val="18"/>
          <w:szCs w:val="18"/>
        </w:rPr>
      </w:pPr>
      <w:r w:rsidRPr="009D0982">
        <w:rPr>
          <w:rStyle w:val="normaltextrun"/>
          <w:rFonts w:ascii="Arial" w:hAnsi="Arial" w:cs="Arial"/>
          <w:b/>
          <w:bCs/>
          <w:sz w:val="20"/>
          <w:szCs w:val="20"/>
        </w:rPr>
        <w:t>Monsieur Jérôme Duval</w:t>
      </w:r>
      <w:r w:rsidRPr="009D0982">
        <w:rPr>
          <w:rStyle w:val="eop"/>
          <w:rFonts w:ascii="Arial" w:hAnsi="Arial" w:cs="Arial"/>
          <w:b/>
          <w:bCs/>
          <w:sz w:val="20"/>
          <w:szCs w:val="20"/>
        </w:rPr>
        <w:t> </w:t>
      </w:r>
    </w:p>
    <w:p w14:paraId="0F6BF701" w14:textId="77777777" w:rsidR="009D0982" w:rsidRPr="009D0982" w:rsidRDefault="009D0982" w:rsidP="009D0982">
      <w:pPr>
        <w:pStyle w:val="paragraph"/>
        <w:spacing w:before="0" w:beforeAutospacing="0" w:after="0" w:afterAutospacing="0"/>
        <w:ind w:left="1125" w:hanging="1125"/>
        <w:jc w:val="both"/>
        <w:textAlignment w:val="baseline"/>
        <w:rPr>
          <w:rFonts w:ascii="Segoe UI" w:hAnsi="Segoe UI" w:cs="Segoe UI"/>
          <w:b/>
          <w:bCs/>
          <w:sz w:val="18"/>
          <w:szCs w:val="18"/>
        </w:rPr>
      </w:pPr>
      <w:r w:rsidRPr="009D0982">
        <w:rPr>
          <w:rStyle w:val="normaltextrun"/>
          <w:rFonts w:ascii="Arial" w:hAnsi="Arial" w:cs="Arial"/>
          <w:b/>
          <w:bCs/>
          <w:sz w:val="20"/>
          <w:szCs w:val="20"/>
        </w:rPr>
        <w:t>Directeur Comptable et Financier</w:t>
      </w:r>
      <w:r w:rsidRPr="009D0982">
        <w:rPr>
          <w:rStyle w:val="eop"/>
          <w:rFonts w:ascii="Arial" w:hAnsi="Arial" w:cs="Arial"/>
          <w:b/>
          <w:bCs/>
          <w:sz w:val="20"/>
          <w:szCs w:val="20"/>
        </w:rPr>
        <w:t> </w:t>
      </w:r>
    </w:p>
    <w:p w14:paraId="20B82FBC" w14:textId="77777777" w:rsidR="009D0982" w:rsidRDefault="009D0982" w:rsidP="009D098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82 Rue Brûle Maison</w:t>
      </w:r>
      <w:r>
        <w:rPr>
          <w:rStyle w:val="eop"/>
          <w:rFonts w:ascii="Arial" w:hAnsi="Arial" w:cs="Arial"/>
          <w:sz w:val="20"/>
          <w:szCs w:val="20"/>
        </w:rPr>
        <w:t> </w:t>
      </w:r>
    </w:p>
    <w:p w14:paraId="1322DC84" w14:textId="77777777" w:rsidR="009B1CD0" w:rsidRPr="00E437C7" w:rsidRDefault="009D0982" w:rsidP="00E437C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59000 LILLE</w:t>
      </w:r>
      <w:r>
        <w:rPr>
          <w:rStyle w:val="eop"/>
          <w:rFonts w:ascii="Arial" w:hAnsi="Arial" w:cs="Arial"/>
          <w:sz w:val="20"/>
          <w:szCs w:val="20"/>
        </w:rPr>
        <w:t> </w:t>
      </w:r>
    </w:p>
    <w:p w14:paraId="121FD38A" w14:textId="77777777" w:rsidR="009B1CD0" w:rsidRDefault="009B1CD0" w:rsidP="009B45B9">
      <w:pPr>
        <w:pStyle w:val="fcase2metab"/>
        <w:ind w:left="0" w:firstLine="0"/>
        <w:rPr>
          <w:rFonts w:ascii="Arial" w:hAnsi="Arial" w:cs="Arial"/>
        </w:rPr>
      </w:pPr>
    </w:p>
    <w:p w14:paraId="5B2CFD9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FE2DD96" w14:textId="77777777" w:rsidR="0079785C" w:rsidRDefault="0079785C" w:rsidP="009B45B9">
      <w:pPr>
        <w:pStyle w:val="fcase2metab"/>
        <w:rPr>
          <w:rFonts w:ascii="Arial" w:hAnsi="Arial" w:cs="Arial"/>
        </w:rPr>
      </w:pPr>
    </w:p>
    <w:p w14:paraId="27357532" w14:textId="77777777" w:rsidR="009B1CD0" w:rsidRDefault="009B1CD0" w:rsidP="009B45B9">
      <w:pPr>
        <w:tabs>
          <w:tab w:val="left" w:pos="851"/>
        </w:tabs>
        <w:rPr>
          <w:rFonts w:ascii="Arial" w:hAnsi="Arial" w:cs="Arial"/>
        </w:rPr>
      </w:pPr>
    </w:p>
    <w:p w14:paraId="751C56F1" w14:textId="77777777" w:rsidR="009B1CD0" w:rsidRDefault="009B1CD0" w:rsidP="00E437C7">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 xml:space="preserve">our </w:t>
      </w:r>
      <w:r w:rsidR="00E437C7">
        <w:rPr>
          <w:rFonts w:ascii="Arial" w:hAnsi="Arial" w:cs="Arial"/>
          <w:b/>
        </w:rPr>
        <w:t>la CAF DU NORD</w:t>
      </w:r>
    </w:p>
    <w:p w14:paraId="07F023C8" w14:textId="77777777" w:rsidR="009B1CD0" w:rsidRDefault="009B1CD0" w:rsidP="009B45B9">
      <w:pPr>
        <w:tabs>
          <w:tab w:val="left" w:pos="851"/>
        </w:tabs>
        <w:rPr>
          <w:rFonts w:ascii="Arial" w:hAnsi="Arial" w:cs="Arial"/>
        </w:rPr>
      </w:pPr>
    </w:p>
    <w:p w14:paraId="70A3494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BDB5498" w14:textId="77777777" w:rsidR="009B1CD0" w:rsidRDefault="009B1CD0" w:rsidP="009B45B9">
      <w:pPr>
        <w:tabs>
          <w:tab w:val="left" w:pos="851"/>
        </w:tabs>
      </w:pPr>
    </w:p>
    <w:p w14:paraId="2916C19D" w14:textId="77777777" w:rsidR="009B1CD0" w:rsidRDefault="009B1CD0" w:rsidP="009B45B9">
      <w:pPr>
        <w:tabs>
          <w:tab w:val="left" w:pos="851"/>
        </w:tabs>
      </w:pPr>
    </w:p>
    <w:p w14:paraId="74869460" w14:textId="77777777" w:rsidR="009B1CD0" w:rsidRDefault="009B1CD0" w:rsidP="009B45B9">
      <w:pPr>
        <w:tabs>
          <w:tab w:val="left" w:pos="851"/>
        </w:tabs>
      </w:pPr>
    </w:p>
    <w:p w14:paraId="63838FE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25AFA7C"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87F57B8" w14:textId="77777777" w:rsidR="009B1CD0" w:rsidRDefault="009B1CD0" w:rsidP="009B45B9">
      <w:pPr>
        <w:tabs>
          <w:tab w:val="left" w:pos="851"/>
        </w:tabs>
        <w:jc w:val="both"/>
      </w:pPr>
    </w:p>
    <w:p w14:paraId="54738AF4" w14:textId="77777777" w:rsidR="009B1CD0" w:rsidRDefault="009B1CD0" w:rsidP="009B45B9">
      <w:pPr>
        <w:tabs>
          <w:tab w:val="left" w:pos="851"/>
        </w:tabs>
        <w:jc w:val="both"/>
      </w:pPr>
    </w:p>
    <w:p w14:paraId="46ABBD8F" w14:textId="77777777" w:rsidR="009B1CD0" w:rsidRDefault="009B1CD0" w:rsidP="009B45B9">
      <w:pPr>
        <w:tabs>
          <w:tab w:val="left" w:pos="851"/>
        </w:tabs>
        <w:jc w:val="both"/>
      </w:pPr>
    </w:p>
    <w:p w14:paraId="06BBA33E" w14:textId="77777777" w:rsidR="002C2CA3" w:rsidRDefault="002C2CA3" w:rsidP="009B45B9">
      <w:pPr>
        <w:tabs>
          <w:tab w:val="left" w:pos="851"/>
        </w:tabs>
        <w:jc w:val="both"/>
      </w:pPr>
    </w:p>
    <w:p w14:paraId="464FCBC1" w14:textId="77777777" w:rsidR="002C2CA3" w:rsidRDefault="002C2CA3" w:rsidP="009B45B9">
      <w:pPr>
        <w:tabs>
          <w:tab w:val="left" w:pos="851"/>
        </w:tabs>
        <w:jc w:val="both"/>
      </w:pPr>
    </w:p>
    <w:p w14:paraId="5C8C6B09" w14:textId="77777777" w:rsidR="002C2CA3" w:rsidRDefault="002C2CA3" w:rsidP="009B45B9">
      <w:pPr>
        <w:tabs>
          <w:tab w:val="left" w:pos="851"/>
        </w:tabs>
        <w:jc w:val="both"/>
      </w:pPr>
    </w:p>
    <w:p w14:paraId="3382A365" w14:textId="77777777" w:rsidR="008B2A38" w:rsidRDefault="008B2A38" w:rsidP="009B45B9">
      <w:pPr>
        <w:tabs>
          <w:tab w:val="left" w:pos="851"/>
        </w:tabs>
        <w:jc w:val="both"/>
      </w:pPr>
    </w:p>
    <w:p w14:paraId="5C71F136" w14:textId="77777777" w:rsidR="001C40C0" w:rsidRDefault="001C40C0" w:rsidP="009B45B9">
      <w:pPr>
        <w:tabs>
          <w:tab w:val="left" w:pos="851"/>
        </w:tabs>
        <w:rPr>
          <w:rFonts w:ascii="Arial" w:hAnsi="Arial" w:cs="Arial"/>
        </w:rPr>
      </w:pPr>
    </w:p>
    <w:p w14:paraId="62199465" w14:textId="77777777" w:rsidR="00E437C7" w:rsidRDefault="00E437C7" w:rsidP="009B45B9">
      <w:pPr>
        <w:tabs>
          <w:tab w:val="left" w:pos="851"/>
        </w:tabs>
        <w:rPr>
          <w:rFonts w:ascii="Arial" w:hAnsi="Arial" w:cs="Arial"/>
        </w:rPr>
      </w:pPr>
    </w:p>
    <w:p w14:paraId="0DA123B1" w14:textId="77777777" w:rsidR="00E437C7" w:rsidRDefault="00E437C7" w:rsidP="009B45B9">
      <w:pPr>
        <w:tabs>
          <w:tab w:val="left" w:pos="851"/>
        </w:tabs>
        <w:rPr>
          <w:rFonts w:ascii="Arial" w:hAnsi="Arial" w:cs="Arial"/>
        </w:rPr>
      </w:pPr>
    </w:p>
    <w:p w14:paraId="58F2383E"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F859" w14:textId="77777777" w:rsidR="006800B7" w:rsidRDefault="006800B7">
      <w:r>
        <w:separator/>
      </w:r>
    </w:p>
  </w:endnote>
  <w:endnote w:type="continuationSeparator" w:id="0">
    <w:p w14:paraId="0C8FE7CE" w14:textId="77777777" w:rsidR="006800B7" w:rsidRDefault="0068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39B1F40"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3D24932" w14:textId="77777777" w:rsidR="005824AE" w:rsidRDefault="001628F4" w:rsidP="00FE48C9">
          <w:pPr>
            <w:jc w:val="center"/>
            <w:rPr>
              <w:rFonts w:ascii="Arial" w:hAnsi="Arial" w:cs="Arial"/>
              <w:b/>
            </w:rPr>
          </w:pPr>
          <w:r>
            <w:rPr>
              <w:rFonts w:ascii="Arial" w:hAnsi="Arial" w:cs="Arial"/>
              <w:b/>
              <w:i/>
            </w:rPr>
            <w:t>Prestations de traiteur</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53FD18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C52E72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20AC36D"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CEA3D" w14:textId="77777777" w:rsidR="006800B7" w:rsidRDefault="006800B7">
      <w:r>
        <w:separator/>
      </w:r>
    </w:p>
  </w:footnote>
  <w:footnote w:type="continuationSeparator" w:id="0">
    <w:p w14:paraId="50895670" w14:textId="77777777" w:rsidR="006800B7" w:rsidRDefault="006800B7">
      <w:r>
        <w:continuationSeparator/>
      </w:r>
    </w:p>
  </w:footnote>
  <w:footnote w:id="1">
    <w:p w14:paraId="1CE3E06B"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813009"/>
    <w:multiLevelType w:val="hybridMultilevel"/>
    <w:tmpl w:val="E46A3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8F5771"/>
    <w:multiLevelType w:val="hybridMultilevel"/>
    <w:tmpl w:val="9356CD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94E3F30"/>
    <w:multiLevelType w:val="hybridMultilevel"/>
    <w:tmpl w:val="B53EBA6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36584644">
    <w:abstractNumId w:val="0"/>
  </w:num>
  <w:num w:numId="2" w16cid:durableId="1007365319">
    <w:abstractNumId w:val="1"/>
  </w:num>
  <w:num w:numId="3" w16cid:durableId="371536237">
    <w:abstractNumId w:val="2"/>
  </w:num>
  <w:num w:numId="4" w16cid:durableId="1816530383">
    <w:abstractNumId w:val="7"/>
  </w:num>
  <w:num w:numId="5" w16cid:durableId="2094818344">
    <w:abstractNumId w:val="5"/>
  </w:num>
  <w:num w:numId="6" w16cid:durableId="544875470">
    <w:abstractNumId w:val="8"/>
  </w:num>
  <w:num w:numId="7" w16cid:durableId="1245333346">
    <w:abstractNumId w:val="4"/>
  </w:num>
  <w:num w:numId="8" w16cid:durableId="1132022340">
    <w:abstractNumId w:val="6"/>
  </w:num>
  <w:num w:numId="9" w16cid:durableId="15698769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D058A"/>
    <w:rsid w:val="000E0020"/>
    <w:rsid w:val="00156924"/>
    <w:rsid w:val="001628F4"/>
    <w:rsid w:val="00166B56"/>
    <w:rsid w:val="00170927"/>
    <w:rsid w:val="00174505"/>
    <w:rsid w:val="001B17E9"/>
    <w:rsid w:val="001C40C0"/>
    <w:rsid w:val="001C733C"/>
    <w:rsid w:val="0021527A"/>
    <w:rsid w:val="0021797C"/>
    <w:rsid w:val="00225A1A"/>
    <w:rsid w:val="002904AF"/>
    <w:rsid w:val="002C2CA3"/>
    <w:rsid w:val="002C4B3E"/>
    <w:rsid w:val="002C79D6"/>
    <w:rsid w:val="002E56C1"/>
    <w:rsid w:val="00332B12"/>
    <w:rsid w:val="00334740"/>
    <w:rsid w:val="00354C04"/>
    <w:rsid w:val="00385E76"/>
    <w:rsid w:val="00394D43"/>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00B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556C3"/>
    <w:rsid w:val="00876A73"/>
    <w:rsid w:val="008B2A38"/>
    <w:rsid w:val="00930A5C"/>
    <w:rsid w:val="00934503"/>
    <w:rsid w:val="00972598"/>
    <w:rsid w:val="00983FF3"/>
    <w:rsid w:val="00991314"/>
    <w:rsid w:val="009A0CC9"/>
    <w:rsid w:val="009B1CD0"/>
    <w:rsid w:val="009B45B9"/>
    <w:rsid w:val="009B6D33"/>
    <w:rsid w:val="009C4738"/>
    <w:rsid w:val="009D0982"/>
    <w:rsid w:val="009D661E"/>
    <w:rsid w:val="00A31339"/>
    <w:rsid w:val="00A34D04"/>
    <w:rsid w:val="00AB0C5D"/>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017CB"/>
    <w:rsid w:val="00E20DB0"/>
    <w:rsid w:val="00E437C7"/>
    <w:rsid w:val="00E47798"/>
    <w:rsid w:val="00E74C76"/>
    <w:rsid w:val="00E96FF6"/>
    <w:rsid w:val="00F6586B"/>
    <w:rsid w:val="00F92811"/>
    <w:rsid w:val="00FE48C9"/>
    <w:rsid w:val="15A8AC27"/>
    <w:rsid w:val="1637C22A"/>
    <w:rsid w:val="20E90E60"/>
    <w:rsid w:val="2D0530A8"/>
    <w:rsid w:val="3549D090"/>
    <w:rsid w:val="498CA12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0EAB2AD"/>
  <w15:chartTrackingRefBased/>
  <w15:docId w15:val="{D30579C2-7113-4824-AA1F-950C52177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paragraph">
    <w:name w:val="paragraph"/>
    <w:basedOn w:val="Normal"/>
    <w:rsid w:val="009D0982"/>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9D0982"/>
  </w:style>
  <w:style w:type="character" w:customStyle="1" w:styleId="eop">
    <w:name w:val="eop"/>
    <w:basedOn w:val="Policepardfaut"/>
    <w:rsid w:val="009D0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2772844">
      <w:bodyDiv w:val="1"/>
      <w:marLeft w:val="0"/>
      <w:marRight w:val="0"/>
      <w:marTop w:val="0"/>
      <w:marBottom w:val="0"/>
      <w:divBdr>
        <w:top w:val="none" w:sz="0" w:space="0" w:color="auto"/>
        <w:left w:val="none" w:sz="0" w:space="0" w:color="auto"/>
        <w:bottom w:val="none" w:sz="0" w:space="0" w:color="auto"/>
        <w:right w:val="none" w:sz="0" w:space="0" w:color="auto"/>
      </w:divBdr>
      <w:divsChild>
        <w:div w:id="232013202">
          <w:marLeft w:val="0"/>
          <w:marRight w:val="0"/>
          <w:marTop w:val="0"/>
          <w:marBottom w:val="0"/>
          <w:divBdr>
            <w:top w:val="none" w:sz="0" w:space="0" w:color="auto"/>
            <w:left w:val="none" w:sz="0" w:space="0" w:color="auto"/>
            <w:bottom w:val="none" w:sz="0" w:space="0" w:color="auto"/>
            <w:right w:val="none" w:sz="0" w:space="0" w:color="auto"/>
          </w:divBdr>
        </w:div>
        <w:div w:id="1389646233">
          <w:marLeft w:val="0"/>
          <w:marRight w:val="0"/>
          <w:marTop w:val="0"/>
          <w:marBottom w:val="0"/>
          <w:divBdr>
            <w:top w:val="none" w:sz="0" w:space="0" w:color="auto"/>
            <w:left w:val="none" w:sz="0" w:space="0" w:color="auto"/>
            <w:bottom w:val="none" w:sz="0" w:space="0" w:color="auto"/>
            <w:right w:val="none" w:sz="0" w:space="0" w:color="auto"/>
          </w:divBdr>
        </w:div>
      </w:divsChild>
    </w:div>
    <w:div w:id="836192221">
      <w:bodyDiv w:val="1"/>
      <w:marLeft w:val="0"/>
      <w:marRight w:val="0"/>
      <w:marTop w:val="0"/>
      <w:marBottom w:val="0"/>
      <w:divBdr>
        <w:top w:val="none" w:sz="0" w:space="0" w:color="auto"/>
        <w:left w:val="none" w:sz="0" w:space="0" w:color="auto"/>
        <w:bottom w:val="none" w:sz="0" w:space="0" w:color="auto"/>
        <w:right w:val="none" w:sz="0" w:space="0" w:color="auto"/>
      </w:divBdr>
      <w:divsChild>
        <w:div w:id="212889294">
          <w:marLeft w:val="0"/>
          <w:marRight w:val="0"/>
          <w:marTop w:val="0"/>
          <w:marBottom w:val="0"/>
          <w:divBdr>
            <w:top w:val="none" w:sz="0" w:space="0" w:color="auto"/>
            <w:left w:val="none" w:sz="0" w:space="0" w:color="auto"/>
            <w:bottom w:val="none" w:sz="0" w:space="0" w:color="auto"/>
            <w:right w:val="none" w:sz="0" w:space="0" w:color="auto"/>
          </w:divBdr>
        </w:div>
        <w:div w:id="1809319087">
          <w:marLeft w:val="0"/>
          <w:marRight w:val="0"/>
          <w:marTop w:val="0"/>
          <w:marBottom w:val="0"/>
          <w:divBdr>
            <w:top w:val="none" w:sz="0" w:space="0" w:color="auto"/>
            <w:left w:val="none" w:sz="0" w:space="0" w:color="auto"/>
            <w:bottom w:val="none" w:sz="0" w:space="0" w:color="auto"/>
            <w:right w:val="none" w:sz="0" w:space="0" w:color="auto"/>
          </w:divBdr>
        </w:div>
      </w:divsChild>
    </w:div>
    <w:div w:id="1075977502">
      <w:bodyDiv w:val="1"/>
      <w:marLeft w:val="0"/>
      <w:marRight w:val="0"/>
      <w:marTop w:val="0"/>
      <w:marBottom w:val="0"/>
      <w:divBdr>
        <w:top w:val="none" w:sz="0" w:space="0" w:color="auto"/>
        <w:left w:val="none" w:sz="0" w:space="0" w:color="auto"/>
        <w:bottom w:val="none" w:sz="0" w:space="0" w:color="auto"/>
        <w:right w:val="none" w:sz="0" w:space="0" w:color="auto"/>
      </w:divBdr>
      <w:divsChild>
        <w:div w:id="302346653">
          <w:marLeft w:val="0"/>
          <w:marRight w:val="0"/>
          <w:marTop w:val="0"/>
          <w:marBottom w:val="0"/>
          <w:divBdr>
            <w:top w:val="none" w:sz="0" w:space="0" w:color="auto"/>
            <w:left w:val="none" w:sz="0" w:space="0" w:color="auto"/>
            <w:bottom w:val="none" w:sz="0" w:space="0" w:color="auto"/>
            <w:right w:val="none" w:sz="0" w:space="0" w:color="auto"/>
          </w:divBdr>
        </w:div>
        <w:div w:id="549809746">
          <w:marLeft w:val="0"/>
          <w:marRight w:val="0"/>
          <w:marTop w:val="0"/>
          <w:marBottom w:val="0"/>
          <w:divBdr>
            <w:top w:val="none" w:sz="0" w:space="0" w:color="auto"/>
            <w:left w:val="none" w:sz="0" w:space="0" w:color="auto"/>
            <w:bottom w:val="none" w:sz="0" w:space="0" w:color="auto"/>
            <w:right w:val="none" w:sz="0" w:space="0" w:color="auto"/>
          </w:divBdr>
        </w:div>
        <w:div w:id="1253246877">
          <w:marLeft w:val="0"/>
          <w:marRight w:val="0"/>
          <w:marTop w:val="0"/>
          <w:marBottom w:val="0"/>
          <w:divBdr>
            <w:top w:val="none" w:sz="0" w:space="0" w:color="auto"/>
            <w:left w:val="none" w:sz="0" w:space="0" w:color="auto"/>
            <w:bottom w:val="none" w:sz="0" w:space="0" w:color="auto"/>
            <w:right w:val="none" w:sz="0" w:space="0" w:color="auto"/>
          </w:divBdr>
        </w:div>
        <w:div w:id="2003313351">
          <w:marLeft w:val="0"/>
          <w:marRight w:val="0"/>
          <w:marTop w:val="0"/>
          <w:marBottom w:val="0"/>
          <w:divBdr>
            <w:top w:val="none" w:sz="0" w:space="0" w:color="auto"/>
            <w:left w:val="none" w:sz="0" w:space="0" w:color="auto"/>
            <w:bottom w:val="none" w:sz="0" w:space="0" w:color="auto"/>
            <w:right w:val="none" w:sz="0" w:space="0" w:color="auto"/>
          </w:divBdr>
        </w:div>
      </w:divsChild>
    </w:div>
    <w:div w:id="1725719169">
      <w:bodyDiv w:val="1"/>
      <w:marLeft w:val="0"/>
      <w:marRight w:val="0"/>
      <w:marTop w:val="0"/>
      <w:marBottom w:val="0"/>
      <w:divBdr>
        <w:top w:val="none" w:sz="0" w:space="0" w:color="auto"/>
        <w:left w:val="none" w:sz="0" w:space="0" w:color="auto"/>
        <w:bottom w:val="none" w:sz="0" w:space="0" w:color="auto"/>
        <w:right w:val="none" w:sz="0" w:space="0" w:color="auto"/>
      </w:divBdr>
      <w:divsChild>
        <w:div w:id="970398860">
          <w:marLeft w:val="0"/>
          <w:marRight w:val="0"/>
          <w:marTop w:val="0"/>
          <w:marBottom w:val="0"/>
          <w:divBdr>
            <w:top w:val="none" w:sz="0" w:space="0" w:color="auto"/>
            <w:left w:val="none" w:sz="0" w:space="0" w:color="auto"/>
            <w:bottom w:val="none" w:sz="0" w:space="0" w:color="auto"/>
            <w:right w:val="none" w:sz="0" w:space="0" w:color="auto"/>
          </w:divBdr>
        </w:div>
        <w:div w:id="1854687396">
          <w:marLeft w:val="0"/>
          <w:marRight w:val="0"/>
          <w:marTop w:val="0"/>
          <w:marBottom w:val="0"/>
          <w:divBdr>
            <w:top w:val="none" w:sz="0" w:space="0" w:color="auto"/>
            <w:left w:val="none" w:sz="0" w:space="0" w:color="auto"/>
            <w:bottom w:val="none" w:sz="0" w:space="0" w:color="auto"/>
            <w:right w:val="none" w:sz="0" w:space="0" w:color="auto"/>
          </w:divBdr>
        </w:div>
        <w:div w:id="1960722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c31ebf-89a6-4a3b-87df-dfdfcab6be2a">
      <Terms xmlns="http://schemas.microsoft.com/office/infopath/2007/PartnerControls"/>
    </lcf76f155ced4ddcb4097134ff3c332f>
    <TaxCatchAll xmlns="920e12f3-41eb-42cd-856e-8cd625015c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79576E48A0804090D6620816A1EE22" ma:contentTypeVersion="11" ma:contentTypeDescription="Crée un document." ma:contentTypeScope="" ma:versionID="043ac2b5866cb6d8f0626fc9a761ccc5">
  <xsd:schema xmlns:xsd="http://www.w3.org/2001/XMLSchema" xmlns:xs="http://www.w3.org/2001/XMLSchema" xmlns:p="http://schemas.microsoft.com/office/2006/metadata/properties" xmlns:ns2="8dc31ebf-89a6-4a3b-87df-dfdfcab6be2a" xmlns:ns3="920e12f3-41eb-42cd-856e-8cd625015ca2" targetNamespace="http://schemas.microsoft.com/office/2006/metadata/properties" ma:root="true" ma:fieldsID="1215d7683b53e64cd535ad8a268ee7ac" ns2:_="" ns3:_="">
    <xsd:import namespace="8dc31ebf-89a6-4a3b-87df-dfdfcab6be2a"/>
    <xsd:import namespace="920e12f3-41eb-42cd-856e-8cd625015c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31ebf-89a6-4a3b-87df-dfdfcab6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e12f3-41eb-42cd-856e-8cd625015ca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9be7f0a-f2f7-4fe5-92ce-87e51ac9e659}" ma:internalName="TaxCatchAll" ma:showField="CatchAllData" ma:web="920e12f3-41eb-42cd-856e-8cd625015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D1FCA0-172F-4EFA-AD99-664725BA1D20}">
  <ds:schemaRefs>
    <ds:schemaRef ds:uri="http://schemas.openxmlformats.org/officeDocument/2006/bibliography"/>
  </ds:schemaRefs>
</ds:datastoreItem>
</file>

<file path=customXml/itemProps2.xml><?xml version="1.0" encoding="utf-8"?>
<ds:datastoreItem xmlns:ds="http://schemas.openxmlformats.org/officeDocument/2006/customXml" ds:itemID="{C966946B-D7A4-46FB-A450-75D50E60B6D9}">
  <ds:schemaRefs>
    <ds:schemaRef ds:uri="http://schemas.microsoft.com/sharepoint/v3/contenttype/forms"/>
  </ds:schemaRefs>
</ds:datastoreItem>
</file>

<file path=customXml/itemProps3.xml><?xml version="1.0" encoding="utf-8"?>
<ds:datastoreItem xmlns:ds="http://schemas.openxmlformats.org/officeDocument/2006/customXml" ds:itemID="{ADAB653D-62CF-40E8-8743-A928CB0CEE09}">
  <ds:schemaRefs>
    <ds:schemaRef ds:uri="http://schemas.microsoft.com/office/2006/metadata/properties"/>
    <ds:schemaRef ds:uri="http://schemas.microsoft.com/office/infopath/2007/PartnerControls"/>
    <ds:schemaRef ds:uri="8dc31ebf-89a6-4a3b-87df-dfdfcab6be2a"/>
    <ds:schemaRef ds:uri="920e12f3-41eb-42cd-856e-8cd625015ca2"/>
  </ds:schemaRefs>
</ds:datastoreItem>
</file>

<file path=customXml/itemProps4.xml><?xml version="1.0" encoding="utf-8"?>
<ds:datastoreItem xmlns:ds="http://schemas.openxmlformats.org/officeDocument/2006/customXml" ds:itemID="{BC936F36-88FD-4606-8944-20887F9B7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c31ebf-89a6-4a3b-87df-dfdfcab6be2a"/>
    <ds:schemaRef ds:uri="920e12f3-41eb-42cd-856e-8cd625015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1919</Words>
  <Characters>10559</Characters>
  <Application>Microsoft Office Word</Application>
  <DocSecurity>0</DocSecurity>
  <Lines>87</Lines>
  <Paragraphs>24</Paragraphs>
  <ScaleCrop>false</ScaleCrop>
  <Company>MINEFI</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Karine VANDENBROUCKE 598</cp:lastModifiedBy>
  <cp:revision>2</cp:revision>
  <cp:lastPrinted>2016-11-04T20:53:00Z</cp:lastPrinted>
  <dcterms:created xsi:type="dcterms:W3CDTF">2025-09-17T06:13:00Z</dcterms:created>
  <dcterms:modified xsi:type="dcterms:W3CDTF">2025-09-17T06:13:00Z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Etatdumodeopératoire">
    <vt:lpwstr>A jour</vt:lpwstr>
  </property>
  <property fmtid="{D5CDD505-2E9C-101B-9397-08002B2CF9AE}" pid="5" name="ContentTypeId">
    <vt:lpwstr>0x010100A779576E48A0804090D6620816A1EE22</vt:lpwstr>
  </property>
  <property fmtid="{D5CDD505-2E9C-101B-9397-08002B2CF9AE}" pid="6" name="MediaServiceImageTags">
    <vt:lpwstr/>
  </property>
  <property fmtid="{D5CDD505-2E9C-101B-9397-08002B2CF9AE}" pid="7" name="docLang">
    <vt:lpwstr>fr</vt:lpwstr>
  </property>
</Properties>
</file>